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C3" w:rsidRDefault="000B62C3">
      <w:pPr>
        <w:pStyle w:val="ConsPlusTitlePage"/>
      </w:pPr>
      <w:bookmarkStart w:id="0" w:name="_GoBack"/>
      <w:r>
        <w:t xml:space="preserve">Документ предоставлен </w:t>
      </w:r>
      <w:hyperlink r:id="rId5">
        <w:r>
          <w:rPr>
            <w:color w:val="0000FF"/>
          </w:rPr>
          <w:t>КонсультантПлюс</w:t>
        </w:r>
      </w:hyperlink>
      <w:r>
        <w:br/>
      </w:r>
    </w:p>
    <w:p w:rsidR="000B62C3" w:rsidRDefault="000B62C3">
      <w:pPr>
        <w:pStyle w:val="ConsPlusNormal"/>
        <w:jc w:val="both"/>
        <w:outlineLvl w:val="0"/>
      </w:pPr>
    </w:p>
    <w:p w:rsidR="000B62C3" w:rsidRDefault="000B62C3">
      <w:pPr>
        <w:pStyle w:val="ConsPlusTitle"/>
        <w:jc w:val="center"/>
        <w:outlineLvl w:val="0"/>
      </w:pPr>
      <w:r>
        <w:t>РОССИЙСКАЯ ФЕДЕРАЦИЯ</w:t>
      </w:r>
    </w:p>
    <w:p w:rsidR="000B62C3" w:rsidRDefault="000B62C3">
      <w:pPr>
        <w:pStyle w:val="ConsPlusTitle"/>
        <w:jc w:val="center"/>
      </w:pPr>
      <w:r>
        <w:t>ГОРОДСКАЯ ДУМА ГОРОДА КАЛУГИ</w:t>
      </w:r>
    </w:p>
    <w:p w:rsidR="000B62C3" w:rsidRDefault="000B62C3">
      <w:pPr>
        <w:pStyle w:val="ConsPlusTitle"/>
        <w:jc w:val="center"/>
      </w:pPr>
    </w:p>
    <w:p w:rsidR="000B62C3" w:rsidRDefault="000B62C3">
      <w:pPr>
        <w:pStyle w:val="ConsPlusTitle"/>
        <w:jc w:val="center"/>
      </w:pPr>
      <w:r>
        <w:t>РЕШЕНИЕ</w:t>
      </w:r>
    </w:p>
    <w:p w:rsidR="000B62C3" w:rsidRDefault="000B62C3">
      <w:pPr>
        <w:pStyle w:val="ConsPlusTitle"/>
        <w:jc w:val="center"/>
      </w:pPr>
      <w:r>
        <w:t>от 21 февраля 2018 г. N 33</w:t>
      </w:r>
    </w:p>
    <w:p w:rsidR="000B62C3" w:rsidRDefault="000B62C3">
      <w:pPr>
        <w:pStyle w:val="ConsPlusTitle"/>
        <w:jc w:val="center"/>
      </w:pPr>
    </w:p>
    <w:p w:rsidR="000B62C3" w:rsidRDefault="000B62C3">
      <w:pPr>
        <w:pStyle w:val="ConsPlusTitle"/>
        <w:jc w:val="center"/>
      </w:pPr>
      <w:r>
        <w:t>ОБ УЧРЕЖДЕНИИ ДЕТСКОЙ ДОСКИ ПОЧЕТА МУНИЦИПАЛЬНОГО</w:t>
      </w:r>
    </w:p>
    <w:p w:rsidR="000B62C3" w:rsidRDefault="000B62C3">
      <w:pPr>
        <w:pStyle w:val="ConsPlusTitle"/>
        <w:jc w:val="center"/>
      </w:pPr>
      <w:r>
        <w:t>ОБРАЗОВАНИЯ "ГОРОД 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proofErr w:type="gramStart"/>
            <w:r>
              <w:rPr>
                <w:color w:val="392C69"/>
              </w:rPr>
              <w:t>(в ред. Решений Городской Думы г. Калуги</w:t>
            </w:r>
            <w:proofErr w:type="gramEnd"/>
          </w:p>
          <w:p w:rsidR="000B62C3" w:rsidRDefault="000B62C3">
            <w:pPr>
              <w:pStyle w:val="ConsPlusNormal"/>
              <w:jc w:val="center"/>
            </w:pPr>
            <w:r>
              <w:rPr>
                <w:color w:val="392C69"/>
              </w:rPr>
              <w:t xml:space="preserve">от 13.12.2019 </w:t>
            </w:r>
            <w:hyperlink r:id="rId6">
              <w:r>
                <w:rPr>
                  <w:color w:val="0000FF"/>
                </w:rPr>
                <w:t>N 274</w:t>
              </w:r>
            </w:hyperlink>
            <w:r>
              <w:rPr>
                <w:color w:val="392C69"/>
              </w:rPr>
              <w:t xml:space="preserve">, от 22.02.2022 </w:t>
            </w:r>
            <w:hyperlink r:id="rId7">
              <w:r>
                <w:rPr>
                  <w:color w:val="0000FF"/>
                </w:rPr>
                <w:t>N 48</w:t>
              </w:r>
            </w:hyperlink>
            <w:r>
              <w:rPr>
                <w:color w:val="392C69"/>
              </w:rPr>
              <w:t xml:space="preserve">, от 31.01.2024 </w:t>
            </w:r>
            <w:hyperlink r:id="rId8">
              <w:r>
                <w:rPr>
                  <w:color w:val="0000FF"/>
                </w:rPr>
                <w:t>N 18</w:t>
              </w:r>
            </w:hyperlink>
            <w:r>
              <w:rPr>
                <w:color w:val="392C69"/>
              </w:rPr>
              <w:t>,</w:t>
            </w:r>
          </w:p>
          <w:p w:rsidR="000B62C3" w:rsidRDefault="000B62C3">
            <w:pPr>
              <w:pStyle w:val="ConsPlusNormal"/>
              <w:jc w:val="center"/>
            </w:pPr>
            <w:r>
              <w:rPr>
                <w:color w:val="392C69"/>
              </w:rPr>
              <w:t xml:space="preserve">от 28.02.2024 </w:t>
            </w:r>
            <w:hyperlink r:id="rId9">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rmal"/>
        <w:ind w:firstLine="540"/>
        <w:jc w:val="both"/>
      </w:pPr>
      <w:r>
        <w:t xml:space="preserve">В соответствии со </w:t>
      </w:r>
      <w:hyperlink r:id="rId10">
        <w:r>
          <w:rPr>
            <w:color w:val="0000FF"/>
          </w:rPr>
          <w:t>статьей 24</w:t>
        </w:r>
      </w:hyperlink>
      <w:r>
        <w:t xml:space="preserve"> Устава муниципального образования "Город Калуга", в целях поощрения одаренных, достигших успехов детей, повышения престижа школьного образования, развития творческой и спортивной активности у детей Городская Дума города Калуги</w:t>
      </w:r>
    </w:p>
    <w:p w:rsidR="000B62C3" w:rsidRDefault="000B62C3">
      <w:pPr>
        <w:pStyle w:val="ConsPlusNormal"/>
        <w:spacing w:before="220"/>
        <w:ind w:firstLine="540"/>
        <w:jc w:val="both"/>
      </w:pPr>
      <w:r>
        <w:t>РЕШИЛА:</w:t>
      </w:r>
    </w:p>
    <w:p w:rsidR="000B62C3" w:rsidRDefault="000B62C3">
      <w:pPr>
        <w:pStyle w:val="ConsPlusNormal"/>
        <w:jc w:val="both"/>
      </w:pPr>
    </w:p>
    <w:p w:rsidR="000B62C3" w:rsidRDefault="000B62C3">
      <w:pPr>
        <w:pStyle w:val="ConsPlusNormal"/>
        <w:ind w:firstLine="540"/>
        <w:jc w:val="both"/>
      </w:pPr>
      <w:r>
        <w:t>1. Учредить Детскую доску почета муниципального образования "Город Калуга".</w:t>
      </w:r>
    </w:p>
    <w:p w:rsidR="000B62C3" w:rsidRDefault="000B62C3">
      <w:pPr>
        <w:pStyle w:val="ConsPlusNormal"/>
        <w:spacing w:before="220"/>
        <w:ind w:firstLine="540"/>
        <w:jc w:val="both"/>
      </w:pPr>
      <w:r>
        <w:t xml:space="preserve">2. Утвердить </w:t>
      </w:r>
      <w:hyperlink w:anchor="P37">
        <w:r>
          <w:rPr>
            <w:color w:val="0000FF"/>
          </w:rPr>
          <w:t>Положение</w:t>
        </w:r>
      </w:hyperlink>
      <w:r>
        <w:t xml:space="preserve"> о Детской доске почета муниципального образования "Город Калуга" (приложение N 1).</w:t>
      </w:r>
    </w:p>
    <w:p w:rsidR="000B62C3" w:rsidRDefault="000B62C3">
      <w:pPr>
        <w:pStyle w:val="ConsPlusNormal"/>
        <w:spacing w:before="220"/>
        <w:ind w:firstLine="540"/>
        <w:jc w:val="both"/>
      </w:pPr>
      <w:r>
        <w:t xml:space="preserve">3. Утвердить </w:t>
      </w:r>
      <w:hyperlink w:anchor="P930">
        <w:r>
          <w:rPr>
            <w:color w:val="0000FF"/>
          </w:rPr>
          <w:t>образец свидетельства</w:t>
        </w:r>
      </w:hyperlink>
      <w:r>
        <w:t xml:space="preserve"> о занесении на Детскую доску почета муниципального образования "Город Калуга" (приложение N 2).</w:t>
      </w:r>
    </w:p>
    <w:p w:rsidR="000B62C3" w:rsidRDefault="000B62C3">
      <w:pPr>
        <w:pStyle w:val="ConsPlusNormal"/>
        <w:spacing w:before="220"/>
        <w:ind w:firstLine="540"/>
        <w:jc w:val="both"/>
      </w:pPr>
      <w:r>
        <w:t>4. Настоящее Решение вступает в силу после его официального опубликования (обнародования).</w:t>
      </w:r>
    </w:p>
    <w:p w:rsidR="000B62C3" w:rsidRDefault="000B62C3">
      <w:pPr>
        <w:pStyle w:val="ConsPlusNormal"/>
        <w:spacing w:before="220"/>
        <w:ind w:firstLine="540"/>
        <w:jc w:val="both"/>
      </w:pPr>
      <w:r>
        <w:t xml:space="preserve">5. </w:t>
      </w:r>
      <w:proofErr w:type="gramStart"/>
      <w:r>
        <w:t>Контроль за</w:t>
      </w:r>
      <w:proofErr w:type="gramEnd"/>
      <w:r>
        <w:t xml:space="preserve"> исполнением настоящего Решения возложить на комитет Городской Думы города Калуги по правовому обеспечению местного самоуправления (Одиночников А.В.).</w:t>
      </w:r>
    </w:p>
    <w:p w:rsidR="000B62C3" w:rsidRDefault="000B62C3">
      <w:pPr>
        <w:pStyle w:val="ConsPlusNormal"/>
        <w:jc w:val="both"/>
      </w:pPr>
    </w:p>
    <w:p w:rsidR="000B62C3" w:rsidRDefault="000B62C3">
      <w:pPr>
        <w:pStyle w:val="ConsPlusNormal"/>
        <w:jc w:val="right"/>
      </w:pPr>
      <w:r>
        <w:t>Глава городского самоуправления</w:t>
      </w:r>
    </w:p>
    <w:p w:rsidR="000B62C3" w:rsidRDefault="000B62C3">
      <w:pPr>
        <w:pStyle w:val="ConsPlusNormal"/>
        <w:jc w:val="right"/>
      </w:pPr>
      <w:r>
        <w:t>города Калуги</w:t>
      </w:r>
    </w:p>
    <w:p w:rsidR="000B62C3" w:rsidRDefault="000B62C3">
      <w:pPr>
        <w:pStyle w:val="ConsPlusNormal"/>
        <w:jc w:val="right"/>
      </w:pPr>
      <w:r>
        <w:t>А.Г.Иванов</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0"/>
      </w:pPr>
      <w:r>
        <w:t>Приложение N 1</w:t>
      </w:r>
    </w:p>
    <w:p w:rsidR="000B62C3" w:rsidRDefault="000B62C3">
      <w:pPr>
        <w:pStyle w:val="ConsPlusNormal"/>
        <w:jc w:val="right"/>
      </w:pPr>
      <w:r>
        <w:t>к Решению</w:t>
      </w:r>
    </w:p>
    <w:p w:rsidR="000B62C3" w:rsidRDefault="000B62C3">
      <w:pPr>
        <w:pStyle w:val="ConsPlusNormal"/>
        <w:jc w:val="right"/>
      </w:pPr>
      <w:r>
        <w:t>Городской Думы</w:t>
      </w:r>
    </w:p>
    <w:p w:rsidR="000B62C3" w:rsidRDefault="000B62C3">
      <w:pPr>
        <w:pStyle w:val="ConsPlusNormal"/>
        <w:jc w:val="right"/>
      </w:pPr>
      <w:r>
        <w:t>города Калуги</w:t>
      </w:r>
    </w:p>
    <w:p w:rsidR="000B62C3" w:rsidRDefault="000B62C3">
      <w:pPr>
        <w:pStyle w:val="ConsPlusNormal"/>
        <w:jc w:val="right"/>
      </w:pPr>
      <w:r>
        <w:t>от 21 февраля 2018 г. N 33</w:t>
      </w:r>
    </w:p>
    <w:p w:rsidR="000B62C3" w:rsidRDefault="000B62C3">
      <w:pPr>
        <w:pStyle w:val="ConsPlusNormal"/>
        <w:jc w:val="both"/>
      </w:pPr>
    </w:p>
    <w:p w:rsidR="000B62C3" w:rsidRDefault="000B62C3">
      <w:pPr>
        <w:pStyle w:val="ConsPlusTitle"/>
        <w:jc w:val="center"/>
      </w:pPr>
      <w:bookmarkStart w:id="1" w:name="P37"/>
      <w:bookmarkEnd w:id="1"/>
      <w:r>
        <w:t>ПОЛОЖЕНИЕ</w:t>
      </w:r>
    </w:p>
    <w:p w:rsidR="000B62C3" w:rsidRDefault="000B62C3">
      <w:pPr>
        <w:pStyle w:val="ConsPlusTitle"/>
        <w:jc w:val="center"/>
      </w:pPr>
      <w:r>
        <w:t>О ДЕТСКОЙ ДОСКЕ ПОЧЕТА МУНИЦИПАЛЬНОГО ОБРАЗОВАНИЯ "ГОРОД</w:t>
      </w:r>
    </w:p>
    <w:p w:rsidR="000B62C3" w:rsidRDefault="000B62C3">
      <w:pPr>
        <w:pStyle w:val="ConsPlusTitle"/>
        <w:jc w:val="center"/>
      </w:pPr>
      <w:r>
        <w:t>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proofErr w:type="gramStart"/>
            <w:r>
              <w:rPr>
                <w:color w:val="392C69"/>
              </w:rPr>
              <w:t>(в ред. Решений Городской Думы г. Калуги</w:t>
            </w:r>
            <w:proofErr w:type="gramEnd"/>
          </w:p>
          <w:p w:rsidR="000B62C3" w:rsidRDefault="000B62C3">
            <w:pPr>
              <w:pStyle w:val="ConsPlusNormal"/>
              <w:jc w:val="center"/>
            </w:pPr>
            <w:r>
              <w:rPr>
                <w:color w:val="392C69"/>
              </w:rPr>
              <w:t xml:space="preserve">от 13.12.2019 </w:t>
            </w:r>
            <w:hyperlink r:id="rId11">
              <w:r>
                <w:rPr>
                  <w:color w:val="0000FF"/>
                </w:rPr>
                <w:t>N 274</w:t>
              </w:r>
            </w:hyperlink>
            <w:r>
              <w:rPr>
                <w:color w:val="392C69"/>
              </w:rPr>
              <w:t xml:space="preserve">, от 22.02.2022 </w:t>
            </w:r>
            <w:hyperlink r:id="rId12">
              <w:r>
                <w:rPr>
                  <w:color w:val="0000FF"/>
                </w:rPr>
                <w:t>N 48</w:t>
              </w:r>
            </w:hyperlink>
            <w:r>
              <w:rPr>
                <w:color w:val="392C69"/>
              </w:rPr>
              <w:t xml:space="preserve">, от 31.01.2024 </w:t>
            </w:r>
            <w:hyperlink r:id="rId13">
              <w:r>
                <w:rPr>
                  <w:color w:val="0000FF"/>
                </w:rPr>
                <w:t>N 18</w:t>
              </w:r>
            </w:hyperlink>
            <w:r>
              <w:rPr>
                <w:color w:val="392C69"/>
              </w:rPr>
              <w:t>,</w:t>
            </w:r>
          </w:p>
          <w:p w:rsidR="000B62C3" w:rsidRDefault="000B62C3">
            <w:pPr>
              <w:pStyle w:val="ConsPlusNormal"/>
              <w:jc w:val="center"/>
            </w:pPr>
            <w:r>
              <w:rPr>
                <w:color w:val="392C69"/>
              </w:rPr>
              <w:t xml:space="preserve">от 28.02.2024 </w:t>
            </w:r>
            <w:hyperlink r:id="rId14">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Title"/>
        <w:jc w:val="center"/>
        <w:outlineLvl w:val="1"/>
      </w:pPr>
      <w:r>
        <w:t>1. Общие положения</w:t>
      </w:r>
    </w:p>
    <w:p w:rsidR="000B62C3" w:rsidRDefault="000B62C3">
      <w:pPr>
        <w:pStyle w:val="ConsPlusNormal"/>
        <w:jc w:val="both"/>
      </w:pPr>
    </w:p>
    <w:p w:rsidR="000B62C3" w:rsidRDefault="000B62C3">
      <w:pPr>
        <w:pStyle w:val="ConsPlusNormal"/>
        <w:ind w:firstLine="540"/>
        <w:jc w:val="both"/>
      </w:pPr>
      <w:r>
        <w:t>1.1. Настоящее Положение устанавливает порядок занесения на Детскую доску почета муниципального образования "Город Калуга" (далее - Детская доска почета) лучших представителей детей, обучающихся в общеобразовательных организациях; обучающихся в организациях дополнительного образования; посещающих организации культуры; занимающихся в организациях физической культуры и спорта; а также творческих коллективов детей (далее - творческие коллективы); спортивных команд детей (далее - спортивные команды) (далее именуемых в тексте настоящего Положения как кандидаты). В номинации "Интеллект" кандидаты должны быть в возрасте от 13 до 18 лет; в номинации "Творчество" кандидаты должны быть в возрасте от 10 до 18 лет; в номинации "Спорт" кандидаты должны быть в возрасте от 10 до 18 лет.</w:t>
      </w:r>
    </w:p>
    <w:p w:rsidR="000B62C3" w:rsidRDefault="000B62C3">
      <w:pPr>
        <w:pStyle w:val="ConsPlusNormal"/>
        <w:jc w:val="both"/>
      </w:pPr>
      <w:r>
        <w:t>(</w:t>
      </w:r>
      <w:proofErr w:type="gramStart"/>
      <w:r>
        <w:t>в</w:t>
      </w:r>
      <w:proofErr w:type="gramEnd"/>
      <w:r>
        <w:t xml:space="preserve"> ред. </w:t>
      </w:r>
      <w:hyperlink r:id="rId15">
        <w:r>
          <w:rPr>
            <w:color w:val="0000FF"/>
          </w:rPr>
          <w:t>Решения</w:t>
        </w:r>
      </w:hyperlink>
      <w:r>
        <w:t xml:space="preserve"> Городской Думы г. Калуги от 13.12.2019 N 274)</w:t>
      </w:r>
    </w:p>
    <w:p w:rsidR="000B62C3" w:rsidRDefault="000B62C3">
      <w:pPr>
        <w:pStyle w:val="ConsPlusNormal"/>
        <w:spacing w:before="220"/>
        <w:ind w:firstLine="540"/>
        <w:jc w:val="both"/>
      </w:pPr>
      <w:r>
        <w:t>Организации, в которых обучаются, занимаются или которые посещают кандидаты (далее - организации), должны быть расположены на территории муниципального образования "Город Калуга" и могут относиться к любой форме собственности и ведомственной принадлежности.</w:t>
      </w:r>
    </w:p>
    <w:p w:rsidR="000B62C3" w:rsidRDefault="000B62C3">
      <w:pPr>
        <w:pStyle w:val="ConsPlusNormal"/>
        <w:spacing w:before="220"/>
        <w:ind w:firstLine="540"/>
        <w:jc w:val="both"/>
      </w:pPr>
      <w:r>
        <w:t>1.2. Организаторами и учредителями Детской доски почета являются следующие структурные подразделения Городской Управы города Калуги: управление образования города Калуги, управление культуры города Калуги, управление физической культуры, спорта и молодежной политики города Калуги (далее - структурные подразделения).</w:t>
      </w:r>
    </w:p>
    <w:p w:rsidR="000B62C3" w:rsidRDefault="000B62C3">
      <w:pPr>
        <w:pStyle w:val="ConsPlusNormal"/>
        <w:spacing w:before="220"/>
        <w:ind w:firstLine="540"/>
        <w:jc w:val="both"/>
      </w:pPr>
      <w:r>
        <w:t>1.3. Занесение на Детскую доску почета является формой морального поощрения одаренных, достигших успехов детей, инструментом повышения престижа школьного образования, развития творческой и спортивной активности у детей.</w:t>
      </w:r>
    </w:p>
    <w:p w:rsidR="000B62C3" w:rsidRDefault="000B62C3">
      <w:pPr>
        <w:pStyle w:val="ConsPlusNormal"/>
        <w:spacing w:before="220"/>
        <w:ind w:firstLine="540"/>
        <w:jc w:val="both"/>
      </w:pPr>
      <w:r>
        <w:t>1.4. Местом размещения Детской доски почета является официальный сайт Городской Управы города Калуги (http://www.kaluga-gov.ru/ими-гордится-калуга_602273490), а также газета "Калужская неделя".</w:t>
      </w:r>
    </w:p>
    <w:p w:rsidR="000B62C3" w:rsidRDefault="000B62C3">
      <w:pPr>
        <w:pStyle w:val="ConsPlusNormal"/>
        <w:spacing w:before="220"/>
        <w:ind w:firstLine="540"/>
        <w:jc w:val="both"/>
      </w:pPr>
      <w:r>
        <w:t>1.5. Детская доска почета представляет собой размещение фотографий кандидатов, отличившихся в учебе, творческой деятельности и спорте, на официальном сайте Городской Управы города Калуги (http://www.kaluga-gov.ru/ими-гордится-калуга_602273490), а также в газете "Калужская неделя".</w:t>
      </w:r>
    </w:p>
    <w:p w:rsidR="000B62C3" w:rsidRDefault="000B62C3">
      <w:pPr>
        <w:pStyle w:val="ConsPlusNormal"/>
        <w:spacing w:before="220"/>
        <w:ind w:firstLine="540"/>
        <w:jc w:val="both"/>
      </w:pPr>
      <w:r>
        <w:t>1.6. На Детской доске почета размещается 26 фотографий одаренных, достигших успехов детей из числа выбранных кандидатов: 8 фотографий детей - в номинации "Интеллект", 7 фотографий детей - в номинации "Творчество", 7 фотографий детей - в номинации "Спорт", 3 фотографии творческих коллективов и 1 фотография спортивной команды.</w:t>
      </w:r>
    </w:p>
    <w:p w:rsidR="000B62C3" w:rsidRDefault="000B62C3">
      <w:pPr>
        <w:pStyle w:val="ConsPlusNormal"/>
        <w:spacing w:before="220"/>
        <w:ind w:firstLine="540"/>
        <w:jc w:val="both"/>
      </w:pPr>
      <w:r>
        <w:t>1.7. Занесение на Детскую доску почета осуществляется ежегодно сроком на один год и приурочивается к проведению мероприятий, посвященных Дню защиты детей (1 июня).</w:t>
      </w:r>
    </w:p>
    <w:p w:rsidR="000B62C3" w:rsidRDefault="000B62C3">
      <w:pPr>
        <w:pStyle w:val="ConsPlusNormal"/>
        <w:spacing w:before="220"/>
        <w:ind w:firstLine="540"/>
        <w:jc w:val="both"/>
      </w:pPr>
      <w:r>
        <w:t>1.8. Одни и те же кандидаты могут быть размещены на Детской доске почета не чаще одного раза в 5 лет.</w:t>
      </w:r>
    </w:p>
    <w:p w:rsidR="000B62C3" w:rsidRDefault="000B62C3">
      <w:pPr>
        <w:pStyle w:val="ConsPlusNormal"/>
        <w:spacing w:before="220"/>
        <w:ind w:firstLine="540"/>
        <w:jc w:val="both"/>
      </w:pPr>
      <w:r>
        <w:t>1.9. Организации вправе представлять ежегодно не более 3-х кандидатов от организации вне зависимости от выбранных номинаций.</w:t>
      </w:r>
    </w:p>
    <w:p w:rsidR="000B62C3" w:rsidRDefault="000B62C3">
      <w:pPr>
        <w:pStyle w:val="ConsPlusNormal"/>
        <w:jc w:val="both"/>
      </w:pPr>
    </w:p>
    <w:p w:rsidR="000B62C3" w:rsidRDefault="000B62C3">
      <w:pPr>
        <w:pStyle w:val="ConsPlusTitle"/>
        <w:jc w:val="center"/>
        <w:outlineLvl w:val="1"/>
      </w:pPr>
      <w:r>
        <w:lastRenderedPageBreak/>
        <w:t>2. Порядок представления и рассмотрения материалов</w:t>
      </w:r>
    </w:p>
    <w:p w:rsidR="000B62C3" w:rsidRDefault="000B62C3">
      <w:pPr>
        <w:pStyle w:val="ConsPlusTitle"/>
        <w:jc w:val="center"/>
      </w:pPr>
      <w:r>
        <w:t>о выдвижении кандидатов для занесения на Детскую доску</w:t>
      </w:r>
    </w:p>
    <w:p w:rsidR="000B62C3" w:rsidRDefault="000B62C3">
      <w:pPr>
        <w:pStyle w:val="ConsPlusTitle"/>
        <w:jc w:val="center"/>
      </w:pPr>
      <w:r>
        <w:t>почета</w:t>
      </w:r>
    </w:p>
    <w:p w:rsidR="000B62C3" w:rsidRDefault="000B62C3">
      <w:pPr>
        <w:pStyle w:val="ConsPlusNormal"/>
        <w:jc w:val="both"/>
      </w:pPr>
    </w:p>
    <w:p w:rsidR="000B62C3" w:rsidRDefault="000B62C3">
      <w:pPr>
        <w:pStyle w:val="ConsPlusNormal"/>
        <w:ind w:firstLine="540"/>
        <w:jc w:val="both"/>
      </w:pPr>
      <w:r>
        <w:t>2.1. Для организации работы в соответствии с настоящим Положением, его доведения до сведения муниципальных организаций города Калуги, подведомственных структурным подразделениям, организаций всех видов собственности города Калуги создается организационный комитет (далее - оргкомитет), состав которого утверждается постановлением Городской Управы города Калуги, носящим индивидуальный характер.</w:t>
      </w:r>
    </w:p>
    <w:p w:rsidR="000B62C3" w:rsidRDefault="000B62C3">
      <w:pPr>
        <w:pStyle w:val="ConsPlusNormal"/>
        <w:spacing w:before="220"/>
        <w:ind w:firstLine="540"/>
        <w:jc w:val="both"/>
      </w:pPr>
      <w:r>
        <w:t>2.2. В состав оргкомитета входят по два представителя от структурных подразделений.</w:t>
      </w:r>
    </w:p>
    <w:p w:rsidR="000B62C3" w:rsidRDefault="000B62C3">
      <w:pPr>
        <w:pStyle w:val="ConsPlusNormal"/>
        <w:spacing w:before="220"/>
        <w:ind w:firstLine="540"/>
        <w:jc w:val="both"/>
      </w:pPr>
      <w:r>
        <w:t>2.3. Кандидаты могут быть выдвинуты для занесения на Детскую доску почета по следующим номинациям:</w:t>
      </w:r>
    </w:p>
    <w:p w:rsidR="000B62C3" w:rsidRDefault="000B62C3">
      <w:pPr>
        <w:pStyle w:val="ConsPlusNormal"/>
        <w:spacing w:before="220"/>
        <w:ind w:firstLine="540"/>
        <w:jc w:val="both"/>
      </w:pPr>
      <w:proofErr w:type="gramStart"/>
      <w:r>
        <w:t>- "Интеллект" - кандидаты, являющиеся обучающимися, имеющие выдающиеся успехи в учебе, призеры и победители очных муниципальных, региональных, межрегиональных, всероссийских, международных предметных олимпиад, научно-практических конференций, чтений, интеллектуальных игр, состязаний интеллектуальной и научно-познавательной направленности;</w:t>
      </w:r>
      <w:proofErr w:type="gramEnd"/>
    </w:p>
    <w:p w:rsidR="000B62C3" w:rsidRDefault="000B62C3">
      <w:pPr>
        <w:pStyle w:val="ConsPlusNormal"/>
        <w:spacing w:before="220"/>
        <w:ind w:firstLine="540"/>
        <w:jc w:val="both"/>
      </w:pPr>
      <w:proofErr w:type="gramStart"/>
      <w:r>
        <w:t>- "Творчество" - кандидаты, являющиеся обучающимися в организациях дополнительного образования и (или) посещающие организации культуры, творческие коллективы, являющиеся призерами и победителями очных муниципальных, региональных, межрегиональных, всероссийских, международных конкурсов исполнительского мастерства, состязательных мероприятий художественной и прикладной направленности, творческих выставок, творческих фестивалей, а также активные участники городских культурно-массовых мероприятий;</w:t>
      </w:r>
      <w:proofErr w:type="gramEnd"/>
    </w:p>
    <w:p w:rsidR="000B62C3" w:rsidRDefault="000B62C3">
      <w:pPr>
        <w:pStyle w:val="ConsPlusNormal"/>
        <w:spacing w:before="220"/>
        <w:ind w:firstLine="540"/>
        <w:jc w:val="both"/>
      </w:pPr>
      <w:proofErr w:type="gramStart"/>
      <w:r>
        <w:t>- "Спорт" - кандидаты, занимающиеся в организациях физической культуры и спорта, спортивные команды, являющиеся призерами и победителями официальных муниципальных, региональных, межрегиональных, всероссийских и международных спортивных соревнований, имеющие спортивные разряды, спортивные звания, знаки отличия Всероссийского физкультурно-спортивного комплекса "Готов к труду и обороне" (далее - знак отличия комплекса ГТО).</w:t>
      </w:r>
      <w:proofErr w:type="gramEnd"/>
    </w:p>
    <w:p w:rsidR="000B62C3" w:rsidRDefault="000B62C3">
      <w:pPr>
        <w:pStyle w:val="ConsPlusNormal"/>
        <w:jc w:val="both"/>
      </w:pPr>
      <w:r>
        <w:t xml:space="preserve">(в ред. </w:t>
      </w:r>
      <w:hyperlink r:id="rId16">
        <w:r>
          <w:rPr>
            <w:color w:val="0000FF"/>
          </w:rPr>
          <w:t>Решения</w:t>
        </w:r>
      </w:hyperlink>
      <w:r>
        <w:t xml:space="preserve"> Городской Думы г. Калуги от 13.12.2019 N 274)</w:t>
      </w:r>
    </w:p>
    <w:p w:rsidR="000B62C3" w:rsidRDefault="000B62C3">
      <w:pPr>
        <w:pStyle w:val="ConsPlusNormal"/>
        <w:spacing w:before="220"/>
        <w:ind w:firstLine="540"/>
        <w:jc w:val="both"/>
      </w:pPr>
      <w:r>
        <w:t>2.4. Условия оценивания наградных материалов.</w:t>
      </w:r>
    </w:p>
    <w:p w:rsidR="000B62C3" w:rsidRDefault="000B62C3">
      <w:pPr>
        <w:pStyle w:val="ConsPlusNormal"/>
        <w:spacing w:before="220"/>
        <w:ind w:firstLine="540"/>
        <w:jc w:val="both"/>
      </w:pPr>
      <w:r>
        <w:t>2.4.1. В номинациях "Интеллект" и "Творчество" в случае, если кандидат имеет звание лауреата или звание дипломанта, что подтверждается соответствующими наградными материалами, данные звания приравниваются к званию призера.</w:t>
      </w:r>
    </w:p>
    <w:p w:rsidR="000B62C3" w:rsidRDefault="000B62C3">
      <w:pPr>
        <w:pStyle w:val="ConsPlusNormal"/>
        <w:spacing w:before="220"/>
        <w:ind w:firstLine="540"/>
        <w:jc w:val="both"/>
      </w:pPr>
      <w:r>
        <w:t>2.4.2. В случае представления кандидатом в номинации "Интеллект" наградных материалов, выданных на имя команды, участником которой является кандидат, и если его фамилия и имя указаны в качестве участника команды, кандидату в полном объеме начисляется количество баллов, соответствующее тому или иному критерию оценки.</w:t>
      </w:r>
    </w:p>
    <w:p w:rsidR="000B62C3" w:rsidRDefault="000B62C3">
      <w:pPr>
        <w:pStyle w:val="ConsPlusNormal"/>
        <w:spacing w:before="220"/>
        <w:ind w:firstLine="540"/>
        <w:jc w:val="both"/>
      </w:pPr>
      <w:r>
        <w:t xml:space="preserve">2.4.3. </w:t>
      </w:r>
      <w:proofErr w:type="gramStart"/>
      <w:r>
        <w:t>В случае представления кандидатом, не являющимся творческим коллективом, в номинации "Творчество" диплома, выданного на имя коллектива, участником которого является кандидат, и если его фамилия и имя указаны в дипломе в качестве солиста коллектива, данному кандидату в полном объеме начисляется количество баллов, соответствующее тому или иному критерию оценки.</w:t>
      </w:r>
      <w:proofErr w:type="gramEnd"/>
    </w:p>
    <w:p w:rsidR="000B62C3" w:rsidRDefault="000B62C3">
      <w:pPr>
        <w:pStyle w:val="ConsPlusNormal"/>
        <w:spacing w:before="220"/>
        <w:ind w:firstLine="540"/>
        <w:jc w:val="both"/>
      </w:pPr>
      <w:r>
        <w:t>2.4.4. В случае если кандидатом, не являющимся творческим коллективом, в номинации "Творчество" представляется диплом, выданный на определенное количество лиц, фамилии и имена которых указаны в дипломе, то количество баллов, соответствующее тому или иному критерию оценки, делится на количество лиц, указанных в дипломе.</w:t>
      </w:r>
    </w:p>
    <w:p w:rsidR="000B62C3" w:rsidRDefault="000B62C3">
      <w:pPr>
        <w:pStyle w:val="ConsPlusNormal"/>
        <w:spacing w:before="220"/>
        <w:ind w:firstLine="540"/>
        <w:jc w:val="both"/>
      </w:pPr>
      <w:r>
        <w:lastRenderedPageBreak/>
        <w:t>2.4.5. В случае представления кандидатом, не являющимся творческим коллективом, в номинации "Творчество" диплома, выданного на имя творческого коллектива, участником которого является кандидат, но без указания в дипломе фамилии и имени кандидата, данный диплом не учитывается при начислении баллов данному кандидату.</w:t>
      </w:r>
    </w:p>
    <w:p w:rsidR="000B62C3" w:rsidRDefault="000B62C3">
      <w:pPr>
        <w:pStyle w:val="ConsPlusNormal"/>
        <w:spacing w:before="220"/>
        <w:ind w:firstLine="540"/>
        <w:jc w:val="both"/>
      </w:pPr>
      <w:r>
        <w:t>2.4.6. В номинациях "Интеллект", "Творчество" в случае представления кандидатом нескольких наградных материалов с одного конкурсного мероприятия в зачет берется наилучший результат, показанный кандидатом по итогам участия в данном конкурсном мероприятии.</w:t>
      </w:r>
    </w:p>
    <w:p w:rsidR="000B62C3" w:rsidRDefault="000B62C3">
      <w:pPr>
        <w:pStyle w:val="ConsPlusNormal"/>
        <w:spacing w:before="220"/>
        <w:ind w:firstLine="540"/>
        <w:jc w:val="both"/>
      </w:pPr>
      <w:r>
        <w:t>2.4.7. В номинации "Спорт" в зачет берется наилучший спортивный результат, показанный спортсменом по итогам участия в официальных спортивных соревнованиях.</w:t>
      </w:r>
    </w:p>
    <w:p w:rsidR="000B62C3" w:rsidRDefault="000B62C3">
      <w:pPr>
        <w:pStyle w:val="ConsPlusNormal"/>
        <w:jc w:val="both"/>
      </w:pPr>
      <w:r>
        <w:t>(</w:t>
      </w:r>
      <w:proofErr w:type="gramStart"/>
      <w:r>
        <w:t>п</w:t>
      </w:r>
      <w:proofErr w:type="gramEnd"/>
      <w:r>
        <w:t xml:space="preserve">. 2.4 в ред. </w:t>
      </w:r>
      <w:hyperlink r:id="rId17">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2.5. В номинации "Творчество" под городскими культурно-массовыми мероприятиями понимаются мероприятия, проводимые органами Городской Управы города Калуги.</w:t>
      </w:r>
    </w:p>
    <w:p w:rsidR="000B62C3" w:rsidRDefault="000B62C3">
      <w:pPr>
        <w:pStyle w:val="ConsPlusNormal"/>
        <w:spacing w:before="220"/>
        <w:ind w:firstLine="540"/>
        <w:jc w:val="both"/>
      </w:pPr>
      <w:r>
        <w:t>2.6. Для экспертизы представленных материалов и отбора кандидатов для выдвижения и занесения на Детскую доску почета в структурных подразделениях формируются экспертные группы (далее - экспертные группы), состав которых утверждается постановлением Городской Управы города Калуги, носящим индивидуальный характер. Каждая из экспертных групп должна состоять из председателя экспертной группы, заместителя председателя экспертной группы, секретаря и иных ее членов.</w:t>
      </w:r>
    </w:p>
    <w:p w:rsidR="000B62C3" w:rsidRDefault="000B62C3">
      <w:pPr>
        <w:pStyle w:val="ConsPlusNormal"/>
        <w:jc w:val="both"/>
      </w:pPr>
      <w:r>
        <w:t xml:space="preserve">(п. 2.6 в ред. </w:t>
      </w:r>
      <w:hyperlink r:id="rId18">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bookmarkStart w:id="2" w:name="P82"/>
      <w:bookmarkEnd w:id="2"/>
      <w:r>
        <w:t>2.7. Для экспертизы представленных материалов и отбора кандидатов для выдвижения на Детскую доску почета в номинации "Интеллект" экспертная группа формируется управлением образования города Калуги, в номинации "Творчество" экспертная группа формируется управлением культуры города Калуги, в номинации "Спорт" экспертная группа формируется управлением физической культуры, спорта и молодежной политики города Калуги.</w:t>
      </w:r>
    </w:p>
    <w:p w:rsidR="000B62C3" w:rsidRDefault="000B62C3">
      <w:pPr>
        <w:pStyle w:val="ConsPlusNormal"/>
        <w:spacing w:before="220"/>
        <w:ind w:firstLine="540"/>
        <w:jc w:val="both"/>
      </w:pPr>
      <w:bookmarkStart w:id="3" w:name="P83"/>
      <w:bookmarkEnd w:id="3"/>
      <w:r>
        <w:t xml:space="preserve">2.8. Ежегодно в срок до 15 марта организации в зависимости от выбранных номинаций представляют портфолио кандидата (далее - портфолио) в указанные в </w:t>
      </w:r>
      <w:hyperlink w:anchor="P82">
        <w:r>
          <w:rPr>
            <w:color w:val="0000FF"/>
          </w:rPr>
          <w:t>пункте 2.7</w:t>
        </w:r>
      </w:hyperlink>
      <w:r>
        <w:t xml:space="preserve"> настоящего Положения экспертные группы по следующим адресам:</w:t>
      </w:r>
    </w:p>
    <w:p w:rsidR="000B62C3" w:rsidRDefault="000B62C3">
      <w:pPr>
        <w:pStyle w:val="ConsPlusNormal"/>
        <w:spacing w:before="220"/>
        <w:ind w:firstLine="540"/>
        <w:jc w:val="both"/>
      </w:pPr>
      <w:proofErr w:type="gramStart"/>
      <w:r>
        <w:t>- г. Калуга, ул. Дзержинского, д. 53, каб. 21 (управление образования города Калуги);</w:t>
      </w:r>
      <w:proofErr w:type="gramEnd"/>
    </w:p>
    <w:p w:rsidR="000B62C3" w:rsidRDefault="000B62C3">
      <w:pPr>
        <w:pStyle w:val="ConsPlusNormal"/>
        <w:spacing w:before="220"/>
        <w:ind w:firstLine="540"/>
        <w:jc w:val="both"/>
      </w:pPr>
      <w:r>
        <w:t>- г. Калуга, ул. Салтыкова-Щедрина, д. 72, каб. 11 (управление культуры города Калуги);</w:t>
      </w:r>
    </w:p>
    <w:p w:rsidR="000B62C3" w:rsidRDefault="000B62C3">
      <w:pPr>
        <w:pStyle w:val="ConsPlusNormal"/>
        <w:spacing w:before="220"/>
        <w:ind w:firstLine="540"/>
        <w:jc w:val="both"/>
      </w:pPr>
      <w:r>
        <w:t>- г. Калуга, ул. Космонавта Пацаева, д. 4, 2 этаж, отдел учреждений физической культуры и спорта (управление физической культуры, спорта и молодежной политики города Калуги).</w:t>
      </w:r>
    </w:p>
    <w:p w:rsidR="000B62C3" w:rsidRDefault="000B62C3">
      <w:pPr>
        <w:pStyle w:val="ConsPlusNormal"/>
        <w:spacing w:before="220"/>
        <w:ind w:firstLine="540"/>
        <w:jc w:val="both"/>
      </w:pPr>
      <w:r>
        <w:t xml:space="preserve">2.9. Форма </w:t>
      </w:r>
      <w:hyperlink w:anchor="P129">
        <w:r>
          <w:rPr>
            <w:color w:val="0000FF"/>
          </w:rPr>
          <w:t>портфолио</w:t>
        </w:r>
      </w:hyperlink>
      <w:r>
        <w:t xml:space="preserve"> установлена в приложении N 1 к настоящему Положению.</w:t>
      </w:r>
    </w:p>
    <w:p w:rsidR="000B62C3" w:rsidRDefault="000B62C3">
      <w:pPr>
        <w:pStyle w:val="ConsPlusNormal"/>
        <w:spacing w:before="220"/>
        <w:ind w:firstLine="540"/>
        <w:jc w:val="both"/>
      </w:pPr>
      <w:r>
        <w:t xml:space="preserve">2.10. К портфолио прилагается </w:t>
      </w:r>
      <w:hyperlink w:anchor="P171">
        <w:r>
          <w:rPr>
            <w:color w:val="0000FF"/>
          </w:rPr>
          <w:t>согласие</w:t>
        </w:r>
      </w:hyperlink>
      <w:r>
        <w:t xml:space="preserve"> на обработку персональных данных одного из родителей (законного представителя) кандидата по форме согласно приложению N 2 к настоящему Положению. В случае</w:t>
      </w:r>
      <w:proofErr w:type="gramStart"/>
      <w:r>
        <w:t>,</w:t>
      </w:r>
      <w:proofErr w:type="gramEnd"/>
      <w:r>
        <w:t xml:space="preserve"> если кандидат является творческим коллективом или спортивной командой, то к портфолио также прикладывается </w:t>
      </w:r>
      <w:hyperlink w:anchor="P348">
        <w:r>
          <w:rPr>
            <w:color w:val="0000FF"/>
          </w:rPr>
          <w:t>согласие</w:t>
        </w:r>
      </w:hyperlink>
      <w:r>
        <w:t xml:space="preserve"> на обработку персональных данных руководителя творческого коллектива или тренера-преподавателя спортивной команды по форме согласно приложению N 3 к настоящему Положению.</w:t>
      </w:r>
    </w:p>
    <w:p w:rsidR="000B62C3" w:rsidRDefault="000B62C3">
      <w:pPr>
        <w:pStyle w:val="ConsPlusNormal"/>
        <w:jc w:val="both"/>
      </w:pPr>
      <w:r>
        <w:t>(</w:t>
      </w:r>
      <w:proofErr w:type="gramStart"/>
      <w:r>
        <w:t>в</w:t>
      </w:r>
      <w:proofErr w:type="gramEnd"/>
      <w:r>
        <w:t xml:space="preserve"> ред. </w:t>
      </w:r>
      <w:hyperlink r:id="rId19">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2.11. Ежегодно в срок с 15 марта по 10 апреля экспертные группы рассматривают представленные организациями портфолио кандидатов.</w:t>
      </w:r>
    </w:p>
    <w:p w:rsidR="000B62C3" w:rsidRDefault="000B62C3">
      <w:pPr>
        <w:pStyle w:val="ConsPlusNormal"/>
        <w:spacing w:before="220"/>
        <w:ind w:firstLine="540"/>
        <w:jc w:val="both"/>
      </w:pPr>
      <w:r>
        <w:t xml:space="preserve">2.12. Представленные кандидатами портфолио не рецензируются и возвращаются по адресам, указанным в </w:t>
      </w:r>
      <w:hyperlink w:anchor="P83">
        <w:r>
          <w:rPr>
            <w:color w:val="0000FF"/>
          </w:rPr>
          <w:t>пункте 2.8</w:t>
        </w:r>
      </w:hyperlink>
      <w:r>
        <w:t xml:space="preserve"> настоящего Положения, ежегодно после 1 июня </w:t>
      </w:r>
      <w:r>
        <w:lastRenderedPageBreak/>
        <w:t>соответствующими экспертными группами в зависимости от выбранных кандидатами номинаций.</w:t>
      </w:r>
    </w:p>
    <w:p w:rsidR="000B62C3" w:rsidRDefault="000B62C3">
      <w:pPr>
        <w:pStyle w:val="ConsPlusNormal"/>
        <w:spacing w:before="220"/>
        <w:ind w:firstLine="540"/>
        <w:jc w:val="both"/>
      </w:pPr>
      <w:bookmarkStart w:id="4" w:name="P92"/>
      <w:bookmarkEnd w:id="4"/>
      <w:r>
        <w:t xml:space="preserve">2.13. Экспертные группы рассматривают представленные организациями портфолио в зависимости от номинаций в соответствии с критериями отбора и в соответствии с </w:t>
      </w:r>
      <w:hyperlink w:anchor="P467">
        <w:r>
          <w:rPr>
            <w:color w:val="0000FF"/>
          </w:rPr>
          <w:t>системой</w:t>
        </w:r>
      </w:hyperlink>
      <w:r>
        <w:t xml:space="preserve"> начисления баллов согласно приложению N 5 к настоящему Положению, производят начисление баллов кандидатам при соответствии кандидатов следующим условиям:</w:t>
      </w:r>
    </w:p>
    <w:p w:rsidR="000B62C3" w:rsidRDefault="000B62C3">
      <w:pPr>
        <w:pStyle w:val="ConsPlusNormal"/>
        <w:spacing w:before="220"/>
        <w:ind w:firstLine="540"/>
        <w:jc w:val="both"/>
      </w:pPr>
      <w:proofErr w:type="gramStart"/>
      <w:r>
        <w:t>- информация о промежуточной аттестации за 2 года, подтверждающая 100-процентное освоение кандидатами образовательных программ в общеобразовательных учреждениях (получение кандидатами оценок "5" и "4"), в номинации "Интеллект";</w:t>
      </w:r>
      <w:proofErr w:type="gramEnd"/>
    </w:p>
    <w:p w:rsidR="000B62C3" w:rsidRDefault="000B62C3">
      <w:pPr>
        <w:pStyle w:val="ConsPlusNormal"/>
        <w:spacing w:before="220"/>
        <w:ind w:firstLine="540"/>
        <w:jc w:val="both"/>
      </w:pPr>
      <w:r>
        <w:t>- в номинации "Творчество" и "Интеллект" к рассмотрению принимаются дипломы конкурсов, учрежденных органами государственной власти, органами местного самоуправления и подведомственными им учреждениями, всероссийскими творческими общественными организациями и их региональными отделениями. В случае если на дипломе не указан учредитель или организатор конкурсного мероприятия, необходимо приложить официальное положение (регламент) о проведении конкурсного мероприятия либо ссылку на него в сети Интернет;</w:t>
      </w:r>
    </w:p>
    <w:p w:rsidR="000B62C3" w:rsidRDefault="000B62C3">
      <w:pPr>
        <w:pStyle w:val="ConsPlusNormal"/>
        <w:spacing w:before="220"/>
        <w:ind w:firstLine="540"/>
        <w:jc w:val="both"/>
      </w:pPr>
      <w:r>
        <w:t>- в номинации "Спорт" к рассмотрению принимаются протоколы или выписки из протоколов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включенных в календарные планы физкультурных мероприятий и спортивных мероприятий субъектов Российской Федерации, муниципальных образований.</w:t>
      </w:r>
    </w:p>
    <w:p w:rsidR="000B62C3" w:rsidRDefault="000B62C3">
      <w:pPr>
        <w:pStyle w:val="ConsPlusNormal"/>
        <w:jc w:val="both"/>
      </w:pPr>
      <w:r>
        <w:t>(</w:t>
      </w:r>
      <w:proofErr w:type="gramStart"/>
      <w:r>
        <w:t>п</w:t>
      </w:r>
      <w:proofErr w:type="gramEnd"/>
      <w:r>
        <w:t xml:space="preserve">. 2.13 в ред. </w:t>
      </w:r>
      <w:hyperlink r:id="rId20">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 xml:space="preserve">2.14. По итогам начисления баллов согласно </w:t>
      </w:r>
      <w:hyperlink w:anchor="P467">
        <w:r>
          <w:rPr>
            <w:color w:val="0000FF"/>
          </w:rPr>
          <w:t>приложению N 5</w:t>
        </w:r>
      </w:hyperlink>
      <w:r>
        <w:t xml:space="preserve"> к настоящему Положению путем суммирования баллов экспертными группами формируется рейтинговая </w:t>
      </w:r>
      <w:hyperlink w:anchor="P751">
        <w:r>
          <w:rPr>
            <w:color w:val="0000FF"/>
          </w:rPr>
          <w:t>таблица</w:t>
        </w:r>
      </w:hyperlink>
      <w:r>
        <w:t xml:space="preserve"> результатов, полученных кандидатом в ходе экспертизы портфолио, согласно приложению N 6 к настоящему Положению.</w:t>
      </w:r>
    </w:p>
    <w:p w:rsidR="000B62C3" w:rsidRDefault="000B62C3">
      <w:pPr>
        <w:pStyle w:val="ConsPlusNormal"/>
        <w:jc w:val="both"/>
      </w:pPr>
      <w:r>
        <w:t>(</w:t>
      </w:r>
      <w:proofErr w:type="gramStart"/>
      <w:r>
        <w:t>п</w:t>
      </w:r>
      <w:proofErr w:type="gramEnd"/>
      <w:r>
        <w:t xml:space="preserve">. 2.14 в ред. </w:t>
      </w:r>
      <w:hyperlink r:id="rId21">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2.15. Рейтинговая таблица в номинациях "Творчество" и "Спорт" формируется отдельно для творческих коллективов, спортивных команд или для индивидуальных участников.</w:t>
      </w:r>
    </w:p>
    <w:p w:rsidR="000B62C3" w:rsidRDefault="000B62C3">
      <w:pPr>
        <w:pStyle w:val="ConsPlusNormal"/>
        <w:spacing w:before="220"/>
        <w:ind w:firstLine="540"/>
        <w:jc w:val="both"/>
      </w:pPr>
      <w:r>
        <w:t xml:space="preserve">2.16. Результаты рейтинга отражаются в </w:t>
      </w:r>
      <w:hyperlink w:anchor="P856">
        <w:r>
          <w:rPr>
            <w:color w:val="0000FF"/>
          </w:rPr>
          <w:t>протоколе</w:t>
        </w:r>
      </w:hyperlink>
      <w:r>
        <w:t xml:space="preserve"> решения экспертных групп о выдвижении и занесении кандидатов на Детскую доску почета по форме согласно приложению N 7 к настоящему Положению и подписываются членами экспертных групп, принимающими участие в заседании. В случае отсутствия председателя экспертной группы протокол решения экспертных групп о выдвижении и занесении кандидатов на Детскую доску почета подписывается заместителем председателя экспертной группы.</w:t>
      </w:r>
    </w:p>
    <w:p w:rsidR="000B62C3" w:rsidRDefault="000B62C3">
      <w:pPr>
        <w:pStyle w:val="ConsPlusNormal"/>
        <w:jc w:val="both"/>
      </w:pPr>
      <w:r>
        <w:t xml:space="preserve">(п. 2.16 в ред. </w:t>
      </w:r>
      <w:hyperlink r:id="rId22">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 xml:space="preserve">2.17. Экспертная группа в срок до 12 апреля ежегодно принимает решение, которое отражается в протоколе, о выдвижении и занесении кандидатов на Детскую доску почета в отношении кандидатов, набравших максимальное количество баллов согласно баллам, указанным в рейтинговых таблицах в зависимости от номинаций кандидатов и их возможной численности, указанной в настоящем пункте Положения. В номинации "Интеллект" экспертной группой принимается решение о выдвижении и занесении на Детскую доску почета в отношении 8 выбранных группой кандидатов. В номинации "Творчество" принимается решение о выдвижении и занесении на Детскую доску почета в отношении 7 выбранных группой кандидатов, а также принимается решение о выдвижении и занесении на Детскую доску почета 3 творческих коллективов. В номинации "Спорт" принимается решение о выдвижении и занесении на Детскую доску почета в отношении 7 выбранных группой кандидатов, а также о выдвижении и занесении </w:t>
      </w:r>
      <w:r>
        <w:lastRenderedPageBreak/>
        <w:t>на Детскую доску почета спортивной команды.</w:t>
      </w:r>
    </w:p>
    <w:p w:rsidR="000B62C3" w:rsidRDefault="000B62C3">
      <w:pPr>
        <w:pStyle w:val="ConsPlusNormal"/>
        <w:spacing w:before="220"/>
        <w:ind w:firstLine="540"/>
        <w:jc w:val="both"/>
      </w:pPr>
      <w:r>
        <w:t>2.18. В случае набранного кандидатами одинакового количества высоких баллов согласно рейтинговым таблицам решающим голосом в пользу одного из кандидатов является голос председателя соответствующей экспертной группы, а в случае его отсутствия голос заместителя председателя соответствующей экспертной группы, о чем производится соответствующая запись в протоколе.</w:t>
      </w:r>
    </w:p>
    <w:p w:rsidR="000B62C3" w:rsidRDefault="000B62C3">
      <w:pPr>
        <w:pStyle w:val="ConsPlusNormal"/>
        <w:jc w:val="both"/>
      </w:pPr>
      <w:r>
        <w:t xml:space="preserve">(п. 2.18 в ред. </w:t>
      </w:r>
      <w:hyperlink r:id="rId23">
        <w:r>
          <w:rPr>
            <w:color w:val="0000FF"/>
          </w:rPr>
          <w:t>Решения</w:t>
        </w:r>
      </w:hyperlink>
      <w:r>
        <w:t xml:space="preserve"> Городской Думы г. Калуги от 31.01.2024 N 18)</w:t>
      </w:r>
    </w:p>
    <w:p w:rsidR="000B62C3" w:rsidRDefault="000B62C3">
      <w:pPr>
        <w:pStyle w:val="ConsPlusNormal"/>
        <w:spacing w:before="220"/>
        <w:ind w:firstLine="540"/>
        <w:jc w:val="both"/>
      </w:pPr>
      <w:r>
        <w:t>2.19. Ежегодно в срок с 13 по 19 апреля секретари соответствующих экспертных групп передают в управление образования города Калуги по адресу: г. Калуга, ул. Дзержинского, д. 53, каб. 21, протоколы решения экспертных групп о выдвижении и занесении на Детскую доску почета выбранных кандидатов (далее - протоколы решения экспертных групп).</w:t>
      </w:r>
    </w:p>
    <w:p w:rsidR="000B62C3" w:rsidRDefault="000B62C3">
      <w:pPr>
        <w:pStyle w:val="ConsPlusNormal"/>
        <w:spacing w:before="220"/>
        <w:ind w:firstLine="540"/>
        <w:jc w:val="both"/>
      </w:pPr>
      <w:r>
        <w:t>2.20. На основании протоколов решения экспертных групп список кандидатов для занесения на Детскую доску почета утверждается постановлением Городской Управы города Калуги о занесении на Детскую доску почета, носящим индивидуальный характер (далее - постановление), подготовку которого осуществляет управление образования города Калуги.</w:t>
      </w:r>
    </w:p>
    <w:p w:rsidR="000B62C3" w:rsidRDefault="000B62C3">
      <w:pPr>
        <w:pStyle w:val="ConsPlusNormal"/>
        <w:spacing w:before="220"/>
        <w:ind w:firstLine="540"/>
        <w:jc w:val="both"/>
      </w:pPr>
      <w:r>
        <w:t>2.21. Постановление принимается в срок до 11 мая.</w:t>
      </w:r>
    </w:p>
    <w:p w:rsidR="000B62C3" w:rsidRDefault="000B62C3">
      <w:pPr>
        <w:pStyle w:val="ConsPlusNormal"/>
        <w:jc w:val="both"/>
      </w:pPr>
    </w:p>
    <w:p w:rsidR="000B62C3" w:rsidRDefault="000B62C3">
      <w:pPr>
        <w:pStyle w:val="ConsPlusTitle"/>
        <w:jc w:val="center"/>
        <w:outlineLvl w:val="1"/>
      </w:pPr>
      <w:r>
        <w:t>3. Порядок занесения кандидата на Детскую доску почета</w:t>
      </w:r>
    </w:p>
    <w:p w:rsidR="000B62C3" w:rsidRDefault="000B62C3">
      <w:pPr>
        <w:pStyle w:val="ConsPlusNormal"/>
        <w:jc w:val="both"/>
      </w:pPr>
    </w:p>
    <w:p w:rsidR="000B62C3" w:rsidRDefault="000B62C3">
      <w:pPr>
        <w:pStyle w:val="ConsPlusNormal"/>
        <w:ind w:firstLine="540"/>
        <w:jc w:val="both"/>
      </w:pPr>
      <w:r>
        <w:t>3.1. Ежегодно в срок с 11 по 17 мая оргкомитет совместно с газетой "Калужская неделя" организуют фотографирование детей, творческих коллективов, спортивной команды, указанных в постановлении, для занесения на Детскую доску почета.</w:t>
      </w:r>
    </w:p>
    <w:p w:rsidR="000B62C3" w:rsidRDefault="000B62C3">
      <w:pPr>
        <w:pStyle w:val="ConsPlusNormal"/>
        <w:spacing w:before="220"/>
        <w:ind w:firstLine="540"/>
        <w:jc w:val="both"/>
      </w:pPr>
      <w:r>
        <w:t>3.2. Ежегодно ко Дню защиты детей (к 1 июня) фотографии детей, творческих коллективов, спортивной команды, указанных в постановлении, размещаются на официальном сайте Городской Управы города Калуги в разделе "О Калуге", подраздел "Гордость Калуги" ("Детская доска почета"), публикуются в газете "Калужская неделя".</w:t>
      </w:r>
    </w:p>
    <w:p w:rsidR="000B62C3" w:rsidRDefault="000B62C3">
      <w:pPr>
        <w:pStyle w:val="ConsPlusNormal"/>
        <w:jc w:val="both"/>
      </w:pPr>
      <w:r>
        <w:t>(</w:t>
      </w:r>
      <w:proofErr w:type="gramStart"/>
      <w:r>
        <w:t>в</w:t>
      </w:r>
      <w:proofErr w:type="gramEnd"/>
      <w:r>
        <w:t xml:space="preserve"> ред. </w:t>
      </w:r>
      <w:hyperlink r:id="rId24">
        <w:r>
          <w:rPr>
            <w:color w:val="0000FF"/>
          </w:rPr>
          <w:t>Решения</w:t>
        </w:r>
      </w:hyperlink>
      <w:r>
        <w:t xml:space="preserve"> Городской Думы г. Калуги от 22.02.2022 N 48)</w:t>
      </w:r>
    </w:p>
    <w:p w:rsidR="000B62C3" w:rsidRDefault="000B62C3">
      <w:pPr>
        <w:pStyle w:val="ConsPlusNormal"/>
        <w:spacing w:before="220"/>
        <w:ind w:firstLine="540"/>
        <w:jc w:val="both"/>
      </w:pPr>
      <w:r>
        <w:t>3.3. Под фотографией ребенка указываются: номинация, его фамилия, имя, наименование организации, его выдвинувшей. В случае если утвержденный для занесения на Детскую доску почета кандидат является творческим коллективом или спортивной командой, то под его фотографией также указывается номинация, наименование творческого коллектива или спортивной команды, наименование организации, их выдвинувшей.</w:t>
      </w:r>
    </w:p>
    <w:p w:rsidR="000B62C3" w:rsidRDefault="000B62C3">
      <w:pPr>
        <w:pStyle w:val="ConsPlusNormal"/>
        <w:spacing w:before="220"/>
        <w:ind w:firstLine="540"/>
        <w:jc w:val="both"/>
      </w:pPr>
      <w:r>
        <w:t>3.4. Управление образования города Калуги осуществляет подготовку и регистрацию свидетельств о занесении на Детскую доску почета установленного образца (далее - свидетельство), ведет реестр детей, творческих коллективов, спортивной команды, занесенных на Детскую доску почета.</w:t>
      </w:r>
    </w:p>
    <w:p w:rsidR="000B62C3" w:rsidRDefault="000B62C3">
      <w:pPr>
        <w:pStyle w:val="ConsPlusNormal"/>
        <w:spacing w:before="220"/>
        <w:ind w:firstLine="540"/>
        <w:jc w:val="both"/>
      </w:pPr>
      <w:r>
        <w:t>3.5. Управление культуры города Калуги, управление физической культуры, спорта и молодежной политики города Калуги организуют вручение детям, творческим коллективам, спортивной команде, фотографии которых размещены на Детской доске почета, свидетельств на торжественном городском мероприятии, посвященном Дню защиты детей.</w:t>
      </w:r>
    </w:p>
    <w:p w:rsidR="000B62C3" w:rsidRDefault="000B62C3">
      <w:pPr>
        <w:pStyle w:val="ConsPlusNormal"/>
        <w:spacing w:before="220"/>
        <w:ind w:firstLine="540"/>
        <w:jc w:val="both"/>
      </w:pPr>
      <w:r>
        <w:t>3.6. Дата, время и место проведения торжественного городского мероприятия, посвященного Дню защиты детей, на котором детям, творческим коллективам, спортивной команде, фотографии которых размещены на Детской доске почета, будут вручены свидетельства, доводятся до сведения организаций, выдвинувших детей, творческие коллективы, спортивную команду, занесенные на Детскую доску почета, оргкомитетом.</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r>
        <w:t>Приложение N 1</w:t>
      </w:r>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jc w:val="both"/>
      </w:pPr>
    </w:p>
    <w:p w:rsidR="000B62C3" w:rsidRDefault="000B62C3">
      <w:pPr>
        <w:pStyle w:val="ConsPlusTitle"/>
        <w:jc w:val="center"/>
      </w:pPr>
      <w:bookmarkStart w:id="5" w:name="P129"/>
      <w:bookmarkEnd w:id="5"/>
      <w:r>
        <w:t>СОСТАВ</w:t>
      </w:r>
    </w:p>
    <w:p w:rsidR="000B62C3" w:rsidRDefault="000B62C3">
      <w:pPr>
        <w:pStyle w:val="ConsPlusTitle"/>
        <w:jc w:val="center"/>
      </w:pPr>
      <w:r>
        <w:t>ПОРТФОЛИО КАНДИДАТА НА ВЫДВИЖЕНИЕ ДЛЯ ЗАНЕСЕНИЯ НА ДЕТСКУЮ</w:t>
      </w:r>
    </w:p>
    <w:p w:rsidR="000B62C3" w:rsidRDefault="000B62C3">
      <w:pPr>
        <w:pStyle w:val="ConsPlusTitle"/>
        <w:jc w:val="center"/>
      </w:pPr>
      <w:r>
        <w:t>ДОСКУ ПОЧЕТА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proofErr w:type="gramStart"/>
            <w:r>
              <w:rPr>
                <w:color w:val="392C69"/>
              </w:rPr>
              <w:t xml:space="preserve">(в ред. Решений Городской Думы г. Калуги от 31.01.2024 </w:t>
            </w:r>
            <w:hyperlink r:id="rId25">
              <w:r>
                <w:rPr>
                  <w:color w:val="0000FF"/>
                </w:rPr>
                <w:t>N 18</w:t>
              </w:r>
            </w:hyperlink>
            <w:r>
              <w:rPr>
                <w:color w:val="392C69"/>
              </w:rPr>
              <w:t>,</w:t>
            </w:r>
            <w:proofErr w:type="gramEnd"/>
          </w:p>
          <w:p w:rsidR="000B62C3" w:rsidRDefault="000B62C3">
            <w:pPr>
              <w:pStyle w:val="ConsPlusNormal"/>
              <w:jc w:val="center"/>
            </w:pPr>
            <w:r>
              <w:rPr>
                <w:color w:val="392C69"/>
              </w:rPr>
              <w:t xml:space="preserve">от 28.02.2024 </w:t>
            </w:r>
            <w:hyperlink r:id="rId26">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rmal"/>
        <w:ind w:firstLine="540"/>
        <w:jc w:val="both"/>
      </w:pPr>
      <w:r>
        <w:t>1. Ходатайство руководителя организации о выдвижении кандидата для занесения на Детскую доску почета с указанием фамилии, имени, отчества, даты рождения, места учебы, класса, телефона.</w:t>
      </w:r>
    </w:p>
    <w:p w:rsidR="000B62C3" w:rsidRDefault="000B62C3">
      <w:pPr>
        <w:pStyle w:val="ConsPlusNormal"/>
        <w:spacing w:before="220"/>
        <w:ind w:firstLine="540"/>
        <w:jc w:val="both"/>
      </w:pPr>
      <w:r>
        <w:t xml:space="preserve">2. Выписка из решения педагогического совета организации о выдвижении кандидата в номинации "Интеллект" для занесения на Детскую доску почета, заверенная печатью учреждения, содержащая также информацию о соблюдении кандидатом общих критериев для всех номинаций, указанных в </w:t>
      </w:r>
      <w:hyperlink w:anchor="P92">
        <w:r>
          <w:rPr>
            <w:color w:val="0000FF"/>
          </w:rPr>
          <w:t>пункте 2.13</w:t>
        </w:r>
      </w:hyperlink>
      <w:r>
        <w:t xml:space="preserve"> Положения о Детской доске почета муниципального образования "Город Калуга" (далее - Положение).</w:t>
      </w:r>
    </w:p>
    <w:p w:rsidR="000B62C3" w:rsidRDefault="000B62C3">
      <w:pPr>
        <w:pStyle w:val="ConsPlusNormal"/>
        <w:spacing w:before="220"/>
        <w:ind w:firstLine="540"/>
        <w:jc w:val="both"/>
      </w:pPr>
      <w:r>
        <w:t xml:space="preserve">3. В номинациях "Творчество", "Спорт" выписка из решения коллегиального органа управления организацией, выдвинувшей кандидата, о выдвижении кандидата для занесения на Детскую доску почета, заверенная печатью учреждения, содержащая также информацию о соблюдении кандидатами общих критериев для всех номинаций, указанных в </w:t>
      </w:r>
      <w:hyperlink w:anchor="P92">
        <w:r>
          <w:rPr>
            <w:color w:val="0000FF"/>
          </w:rPr>
          <w:t>пункте 2.13</w:t>
        </w:r>
      </w:hyperlink>
      <w:r>
        <w:t xml:space="preserve"> Положения.</w:t>
      </w:r>
    </w:p>
    <w:p w:rsidR="000B62C3" w:rsidRDefault="000B62C3">
      <w:pPr>
        <w:pStyle w:val="ConsPlusNormal"/>
        <w:spacing w:before="220"/>
        <w:ind w:firstLine="540"/>
        <w:jc w:val="both"/>
      </w:pPr>
      <w:r>
        <w:t>4. Характеристика кандидата.</w:t>
      </w:r>
    </w:p>
    <w:p w:rsidR="000B62C3" w:rsidRDefault="000B62C3">
      <w:pPr>
        <w:pStyle w:val="ConsPlusNormal"/>
        <w:spacing w:before="220"/>
        <w:ind w:firstLine="540"/>
        <w:jc w:val="both"/>
      </w:pPr>
      <w:r>
        <w:t>5. В номинациях "Интеллект", "Творчество" ксерокопии наградных документов, полученных за 2 предшествующих года до момента представления портфолио кандидата.</w:t>
      </w:r>
    </w:p>
    <w:p w:rsidR="000B62C3" w:rsidRDefault="000B62C3">
      <w:pPr>
        <w:pStyle w:val="ConsPlusNormal"/>
        <w:spacing w:before="220"/>
        <w:ind w:firstLine="540"/>
        <w:jc w:val="both"/>
      </w:pPr>
      <w:r>
        <w:t>В номинации "Спорт":</w:t>
      </w:r>
    </w:p>
    <w:p w:rsidR="000B62C3" w:rsidRDefault="000B62C3">
      <w:pPr>
        <w:pStyle w:val="ConsPlusNormal"/>
        <w:spacing w:before="220"/>
        <w:ind w:firstLine="540"/>
        <w:jc w:val="both"/>
      </w:pPr>
      <w:r>
        <w:t>- ксерокопии протоколов или выписок из протоколов официальных спортивных соревнований;</w:t>
      </w:r>
    </w:p>
    <w:p w:rsidR="000B62C3" w:rsidRDefault="000B62C3">
      <w:pPr>
        <w:pStyle w:val="ConsPlusNormal"/>
        <w:spacing w:before="220"/>
        <w:ind w:firstLine="540"/>
        <w:jc w:val="both"/>
      </w:pPr>
      <w:r>
        <w:t>- ксерокопии приказа (распоряжения) о присвоении спортивного разряда или выписка из приказа (распоряжения) о присвоении спортивного разряда, или квалификационной книжки спортсмена, или копия удостоверения о присвоении спортивного звания;</w:t>
      </w:r>
    </w:p>
    <w:p w:rsidR="000B62C3" w:rsidRDefault="000B62C3">
      <w:pPr>
        <w:pStyle w:val="ConsPlusNormal"/>
        <w:spacing w:before="220"/>
        <w:ind w:firstLine="540"/>
        <w:jc w:val="both"/>
      </w:pPr>
      <w:r>
        <w:t>- копия удостоверения о присвоении знака отличия ГТО или справка, подтверждающая выполнение нормативов комплекса ГТО, выданная Центром тестирования ГТО.</w:t>
      </w:r>
    </w:p>
    <w:p w:rsidR="000B62C3" w:rsidRDefault="000B62C3">
      <w:pPr>
        <w:pStyle w:val="ConsPlusNormal"/>
        <w:spacing w:before="220"/>
        <w:ind w:firstLine="540"/>
        <w:jc w:val="both"/>
      </w:pPr>
      <w:r>
        <w:t>В номинации "Спорт" в зачет берется наилучший спортивный результат, показанный спортсменом по итогам участия в официальных спортивных соревнованиях за 2 предшествующих года до момента представления портфолио.</w:t>
      </w:r>
    </w:p>
    <w:p w:rsidR="000B62C3" w:rsidRDefault="000B62C3">
      <w:pPr>
        <w:pStyle w:val="ConsPlusNormal"/>
        <w:jc w:val="both"/>
      </w:pPr>
      <w:r>
        <w:t xml:space="preserve">(п. 5 в ред. </w:t>
      </w:r>
      <w:hyperlink r:id="rId27">
        <w:r>
          <w:rPr>
            <w:color w:val="0000FF"/>
          </w:rPr>
          <w:t>Решения</w:t>
        </w:r>
      </w:hyperlink>
      <w:r>
        <w:t xml:space="preserve"> Городской Думы г. Калуги от 28.02.2024 N 41)</w:t>
      </w:r>
    </w:p>
    <w:p w:rsidR="000B62C3" w:rsidRDefault="000B62C3">
      <w:pPr>
        <w:pStyle w:val="ConsPlusNormal"/>
        <w:spacing w:before="220"/>
        <w:ind w:firstLine="540"/>
        <w:jc w:val="both"/>
      </w:pPr>
      <w:r>
        <w:lastRenderedPageBreak/>
        <w:t>6. В случае если кандидат является творческим коллективом, в портфолио также указывается полное наименование творческого коллектива, фамилия, имя, отчество, должность и контактный телефон руководител</w:t>
      </w:r>
      <w:proofErr w:type="gramStart"/>
      <w:r>
        <w:t>я(</w:t>
      </w:r>
      <w:proofErr w:type="gramEnd"/>
      <w:r>
        <w:t>-ей) коллектива.</w:t>
      </w:r>
    </w:p>
    <w:p w:rsidR="000B62C3" w:rsidRDefault="000B62C3">
      <w:pPr>
        <w:pStyle w:val="ConsPlusNormal"/>
        <w:spacing w:before="220"/>
        <w:ind w:firstLine="540"/>
        <w:jc w:val="both"/>
      </w:pPr>
      <w:r>
        <w:t>7. В случае если кандидат является спортивной командой, в портфолио также указывается полное наименование команды, фамилия, имя, отчество и контактный телефон тренер</w:t>
      </w:r>
      <w:proofErr w:type="gramStart"/>
      <w:r>
        <w:t>а(</w:t>
      </w:r>
      <w:proofErr w:type="gramEnd"/>
      <w:r>
        <w:t>-ов)-преподавателя(-ей) команды.</w:t>
      </w:r>
    </w:p>
    <w:p w:rsidR="000B62C3" w:rsidRDefault="000B62C3">
      <w:pPr>
        <w:pStyle w:val="ConsPlusNormal"/>
        <w:spacing w:before="220"/>
        <w:ind w:firstLine="540"/>
        <w:jc w:val="both"/>
      </w:pPr>
      <w:r>
        <w:t xml:space="preserve">8. </w:t>
      </w:r>
      <w:hyperlink w:anchor="P415">
        <w:r>
          <w:rPr>
            <w:color w:val="0000FF"/>
          </w:rPr>
          <w:t>Опись</w:t>
        </w:r>
      </w:hyperlink>
      <w:r>
        <w:t xml:space="preserve"> представленных в портфолио материалов кандидатов на выдвижение для занесения на Детскую доску почета в номинациях "Интеллект", "Творчество" и "Спорт" по форме согласно приложению N 4 к Положению.</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r>
        <w:t>Приложение N 2</w:t>
      </w:r>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r>
              <w:rPr>
                <w:color w:val="392C69"/>
              </w:rPr>
              <w:t xml:space="preserve">(в ред. </w:t>
            </w:r>
            <w:hyperlink r:id="rId28">
              <w:r>
                <w:rPr>
                  <w:color w:val="0000FF"/>
                </w:rPr>
                <w:t>Решения</w:t>
              </w:r>
            </w:hyperlink>
            <w:r>
              <w:rPr>
                <w:color w:val="392C69"/>
              </w:rPr>
              <w:t xml:space="preserve"> Городской Думы г. Калуги от 28.02.2024 N 41)</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 xml:space="preserve">                                     Управление</w:t>
      </w:r>
    </w:p>
    <w:p w:rsidR="000B62C3" w:rsidRDefault="000B62C3">
      <w:pPr>
        <w:pStyle w:val="ConsPlusNonformat"/>
        <w:jc w:val="both"/>
      </w:pPr>
      <w:r>
        <w:t xml:space="preserve">                                     </w:t>
      </w:r>
      <w:proofErr w:type="gramStart"/>
      <w:r>
        <w:t>(управление образования города Калуги,</w:t>
      </w:r>
      <w:proofErr w:type="gramEnd"/>
    </w:p>
    <w:p w:rsidR="000B62C3" w:rsidRDefault="000B62C3">
      <w:pPr>
        <w:pStyle w:val="ConsPlusNonformat"/>
        <w:jc w:val="both"/>
      </w:pPr>
      <w:r>
        <w:t xml:space="preserve">                                     или управление культуры города Калуги,</w:t>
      </w:r>
    </w:p>
    <w:p w:rsidR="000B62C3" w:rsidRDefault="000B62C3">
      <w:pPr>
        <w:pStyle w:val="ConsPlusNonformat"/>
        <w:jc w:val="both"/>
      </w:pPr>
      <w:r>
        <w:t xml:space="preserve">                                     или управление физической культуры,</w:t>
      </w:r>
    </w:p>
    <w:p w:rsidR="000B62C3" w:rsidRDefault="000B62C3">
      <w:pPr>
        <w:pStyle w:val="ConsPlusNonformat"/>
        <w:jc w:val="both"/>
      </w:pPr>
      <w:r>
        <w:t xml:space="preserve">                                     спорта и молодежной политики города</w:t>
      </w:r>
    </w:p>
    <w:p w:rsidR="000B62C3" w:rsidRDefault="000B62C3">
      <w:pPr>
        <w:pStyle w:val="ConsPlusNonformat"/>
        <w:jc w:val="both"/>
      </w:pPr>
      <w:r>
        <w:t xml:space="preserve">                                     Калуги в зависимости от </w:t>
      </w:r>
      <w:proofErr w:type="gramStart"/>
      <w:r>
        <w:t>выбранных</w:t>
      </w:r>
      <w:proofErr w:type="gramEnd"/>
    </w:p>
    <w:p w:rsidR="000B62C3" w:rsidRDefault="000B62C3">
      <w:pPr>
        <w:pStyle w:val="ConsPlusNonformat"/>
        <w:jc w:val="both"/>
      </w:pPr>
      <w:r>
        <w:t xml:space="preserve">                                     номинаций)</w:t>
      </w:r>
    </w:p>
    <w:p w:rsidR="000B62C3" w:rsidRDefault="000B62C3">
      <w:pPr>
        <w:pStyle w:val="ConsPlusNonformat"/>
        <w:jc w:val="both"/>
      </w:pPr>
    </w:p>
    <w:p w:rsidR="000B62C3" w:rsidRDefault="000B62C3">
      <w:pPr>
        <w:pStyle w:val="ConsPlusNonformat"/>
        <w:jc w:val="both"/>
      </w:pPr>
      <w:bookmarkStart w:id="6" w:name="P171"/>
      <w:bookmarkEnd w:id="6"/>
      <w:r>
        <w:t xml:space="preserve">                                     Адрес управления:</w:t>
      </w:r>
    </w:p>
    <w:p w:rsidR="000B62C3" w:rsidRDefault="000B62C3">
      <w:pPr>
        <w:pStyle w:val="ConsPlusNonformat"/>
        <w:jc w:val="both"/>
      </w:pPr>
      <w:r>
        <w:t xml:space="preserve">                                     ______________________________________</w:t>
      </w:r>
    </w:p>
    <w:p w:rsidR="000B62C3" w:rsidRDefault="000B62C3">
      <w:pPr>
        <w:pStyle w:val="ConsPlusNonformat"/>
        <w:jc w:val="both"/>
      </w:pPr>
    </w:p>
    <w:p w:rsidR="000B62C3" w:rsidRDefault="000B62C3">
      <w:pPr>
        <w:pStyle w:val="ConsPlusNonformat"/>
        <w:jc w:val="both"/>
      </w:pPr>
      <w:r>
        <w:t xml:space="preserve">                                 Согласие</w:t>
      </w:r>
    </w:p>
    <w:p w:rsidR="000B62C3" w:rsidRDefault="000B62C3">
      <w:pPr>
        <w:pStyle w:val="ConsPlusNonformat"/>
        <w:jc w:val="both"/>
      </w:pPr>
      <w:r>
        <w:t xml:space="preserve">       на обработку персональных данных кандидата - индивидуального</w:t>
      </w:r>
    </w:p>
    <w:p w:rsidR="000B62C3" w:rsidRDefault="000B62C3">
      <w:pPr>
        <w:pStyle w:val="ConsPlusNonformat"/>
        <w:jc w:val="both"/>
      </w:pPr>
      <w:r>
        <w:t xml:space="preserve">                                 участника</w:t>
      </w:r>
    </w:p>
    <w:p w:rsidR="000B62C3" w:rsidRDefault="000B62C3">
      <w:pPr>
        <w:pStyle w:val="ConsPlusNonformat"/>
        <w:jc w:val="both"/>
      </w:pPr>
    </w:p>
    <w:p w:rsidR="000B62C3" w:rsidRDefault="000B62C3">
      <w:pPr>
        <w:pStyle w:val="ConsPlusNonformat"/>
        <w:jc w:val="both"/>
      </w:pPr>
      <w:r>
        <w:t xml:space="preserve">    Я, ___________________________________________________________________,</w:t>
      </w:r>
    </w:p>
    <w:p w:rsidR="000B62C3" w:rsidRDefault="000B62C3">
      <w:pPr>
        <w:pStyle w:val="ConsPlusNonformat"/>
        <w:jc w:val="both"/>
      </w:pPr>
      <w:r>
        <w:t xml:space="preserve">             (Ф.И.О. родителя (законного представителя) кандидата)</w:t>
      </w:r>
    </w:p>
    <w:p w:rsidR="000B62C3" w:rsidRDefault="000B62C3">
      <w:pPr>
        <w:pStyle w:val="ConsPlusNonformat"/>
        <w:jc w:val="both"/>
      </w:pPr>
      <w:r>
        <w:t xml:space="preserve">паспорт серия _________ N _____________ выдан "____" ___________ _______ </w:t>
      </w:r>
      <w:proofErr w:type="gramStart"/>
      <w:r>
        <w:t>г</w:t>
      </w:r>
      <w:proofErr w:type="gramEnd"/>
      <w:r>
        <w:t>.</w:t>
      </w:r>
    </w:p>
    <w:p w:rsidR="000B62C3" w:rsidRDefault="000B62C3">
      <w:pPr>
        <w:pStyle w:val="ConsPlusNonformat"/>
        <w:jc w:val="both"/>
      </w:pPr>
      <w:r>
        <w:t>__________________________________________________________________________,</w:t>
      </w:r>
    </w:p>
    <w:p w:rsidR="000B62C3" w:rsidRDefault="000B62C3">
      <w:pPr>
        <w:pStyle w:val="ConsPlusNonformat"/>
        <w:jc w:val="both"/>
      </w:pPr>
      <w:r>
        <w:t xml:space="preserve">                                (кем </w:t>
      </w:r>
      <w:proofErr w:type="gramStart"/>
      <w:r>
        <w:t>выдан</w:t>
      </w:r>
      <w:proofErr w:type="gramEnd"/>
      <w:r>
        <w:t>)</w:t>
      </w:r>
    </w:p>
    <w:p w:rsidR="000B62C3" w:rsidRDefault="000B62C3">
      <w:pPr>
        <w:pStyle w:val="ConsPlusNonformat"/>
        <w:jc w:val="both"/>
      </w:pPr>
      <w:r>
        <w:t>зарегистрированны</w:t>
      </w:r>
      <w:proofErr w:type="gramStart"/>
      <w:r>
        <w:t>й(</w:t>
      </w:r>
      <w:proofErr w:type="gramEnd"/>
      <w:r>
        <w:t>-ая) по адресу: ________________________________________</w:t>
      </w:r>
    </w:p>
    <w:p w:rsidR="000B62C3" w:rsidRDefault="000B62C3">
      <w:pPr>
        <w:pStyle w:val="ConsPlusNonformat"/>
        <w:jc w:val="both"/>
      </w:pPr>
      <w:r>
        <w:t>(далее  -  субъект  персональных  данных),  свободно, своей волей и в своем</w:t>
      </w:r>
    </w:p>
    <w:p w:rsidR="000B62C3" w:rsidRDefault="000B62C3">
      <w:pPr>
        <w:pStyle w:val="ConsPlusNonformat"/>
        <w:jc w:val="both"/>
      </w:pPr>
      <w:proofErr w:type="gramStart"/>
      <w:r>
        <w:t>интересе</w:t>
      </w:r>
      <w:proofErr w:type="gramEnd"/>
      <w:r>
        <w:t xml:space="preserve">  в  соответствии  с  требованиями  </w:t>
      </w:r>
      <w:hyperlink r:id="rId29">
        <w:r>
          <w:rPr>
            <w:color w:val="0000FF"/>
          </w:rPr>
          <w:t>статьи  9</w:t>
        </w:r>
      </w:hyperlink>
      <w:r>
        <w:t xml:space="preserve">  Федерального  закона</w:t>
      </w:r>
    </w:p>
    <w:p w:rsidR="000B62C3" w:rsidRDefault="000B62C3">
      <w:pPr>
        <w:pStyle w:val="ConsPlusNonformat"/>
        <w:jc w:val="both"/>
      </w:pPr>
      <w:r>
        <w:t>от  27.07.2006  N  152-ФЗ "О персональных данных" даю согласие на обработку</w:t>
      </w:r>
    </w:p>
    <w:p w:rsidR="000B62C3" w:rsidRDefault="000B62C3">
      <w:pPr>
        <w:pStyle w:val="ConsPlusNonformat"/>
        <w:jc w:val="both"/>
      </w:pPr>
      <w:r>
        <w:t>информации, содержащей  мои персональные данные, уполномоченным должностным</w:t>
      </w:r>
    </w:p>
    <w:p w:rsidR="000B62C3" w:rsidRDefault="000B62C3">
      <w:pPr>
        <w:pStyle w:val="ConsPlusNonformat"/>
        <w:jc w:val="both"/>
      </w:pPr>
      <w:r>
        <w:t>лицам (далее - Оператор):</w:t>
      </w:r>
    </w:p>
    <w:p w:rsidR="000B62C3" w:rsidRDefault="000B62C3">
      <w:pPr>
        <w:pStyle w:val="ConsPlusNonformat"/>
        <w:jc w:val="both"/>
      </w:pPr>
      <w:r>
        <w:t xml:space="preserve">    -  управлению  образования  города  Калуги,  расположенному  по адресу:</w:t>
      </w:r>
    </w:p>
    <w:p w:rsidR="000B62C3" w:rsidRDefault="000B62C3">
      <w:pPr>
        <w:pStyle w:val="ConsPlusNonformat"/>
        <w:jc w:val="both"/>
      </w:pPr>
      <w:r>
        <w:t>248600,  г.  Калуга,  ул.  Дзержинского  д.  53,  ОГРН  1024001188474,  ИНН</w:t>
      </w:r>
    </w:p>
    <w:p w:rsidR="000B62C3" w:rsidRDefault="000B62C3">
      <w:pPr>
        <w:pStyle w:val="ConsPlusNonformat"/>
        <w:jc w:val="both"/>
      </w:pPr>
      <w:r>
        <w:t>4026005900;</w:t>
      </w:r>
    </w:p>
    <w:p w:rsidR="000B62C3" w:rsidRDefault="000B62C3">
      <w:pPr>
        <w:pStyle w:val="ConsPlusNonformat"/>
        <w:jc w:val="both"/>
      </w:pPr>
      <w:r>
        <w:t xml:space="preserve">    -  управлению культуры города Калуги, расположенному по адресу: 248002,</w:t>
      </w:r>
    </w:p>
    <w:p w:rsidR="000B62C3" w:rsidRDefault="000B62C3">
      <w:pPr>
        <w:pStyle w:val="ConsPlusNonformat"/>
        <w:jc w:val="both"/>
      </w:pPr>
      <w:r>
        <w:t>г.   Калуга,   ул.   Салтыкова-Щедрина,  д.  72,  ОГРН  1044004408447,  ИНН</w:t>
      </w:r>
    </w:p>
    <w:p w:rsidR="000B62C3" w:rsidRDefault="000B62C3">
      <w:pPr>
        <w:pStyle w:val="ConsPlusNonformat"/>
        <w:jc w:val="both"/>
      </w:pPr>
      <w:r>
        <w:t>4027065073;</w:t>
      </w:r>
    </w:p>
    <w:p w:rsidR="000B62C3" w:rsidRDefault="000B62C3">
      <w:pPr>
        <w:pStyle w:val="ConsPlusNonformat"/>
        <w:jc w:val="both"/>
      </w:pPr>
      <w:r>
        <w:t xml:space="preserve">    -  управлению  физической культуры, спорта и молодежной политики города</w:t>
      </w:r>
    </w:p>
    <w:p w:rsidR="000B62C3" w:rsidRDefault="000B62C3">
      <w:pPr>
        <w:pStyle w:val="ConsPlusNonformat"/>
        <w:jc w:val="both"/>
      </w:pPr>
      <w:r>
        <w:t>Калуги,  расположенному  по  адресу:  248600,  г.  Калуга,  ул.  Космонавта</w:t>
      </w:r>
    </w:p>
    <w:p w:rsidR="000B62C3" w:rsidRDefault="000B62C3">
      <w:pPr>
        <w:pStyle w:val="ConsPlusNonformat"/>
        <w:jc w:val="both"/>
      </w:pPr>
      <w:r>
        <w:lastRenderedPageBreak/>
        <w:t>Пацаева, д. 4, ОГРН 1114027000560, ИНН 4027102776.</w:t>
      </w:r>
    </w:p>
    <w:p w:rsidR="000B62C3" w:rsidRDefault="000B62C3">
      <w:pPr>
        <w:pStyle w:val="ConsPlusNonformat"/>
        <w:jc w:val="both"/>
      </w:pPr>
      <w:r>
        <w:t xml:space="preserve">    Цель обработки персональных данных:</w:t>
      </w:r>
    </w:p>
    <w:p w:rsidR="000B62C3" w:rsidRDefault="000B62C3">
      <w:pPr>
        <w:pStyle w:val="ConsPlusNonformat"/>
        <w:jc w:val="both"/>
      </w:pPr>
      <w:r>
        <w:t xml:space="preserve">    -   обеспечение   соблюдения   требований  законодательства  </w:t>
      </w:r>
      <w:proofErr w:type="gramStart"/>
      <w:r>
        <w:t>Российской</w:t>
      </w:r>
      <w:proofErr w:type="gramEnd"/>
    </w:p>
    <w:p w:rsidR="000B62C3" w:rsidRDefault="000B62C3">
      <w:pPr>
        <w:pStyle w:val="ConsPlusNonformat"/>
        <w:jc w:val="both"/>
      </w:pPr>
      <w:r>
        <w:t>Федерации об образовании;</w:t>
      </w:r>
    </w:p>
    <w:p w:rsidR="000B62C3" w:rsidRDefault="000B62C3">
      <w:pPr>
        <w:pStyle w:val="ConsPlusNonformat"/>
        <w:jc w:val="both"/>
      </w:pPr>
      <w:r>
        <w:t xml:space="preserve">    -  участие обучающегося, в том числе в качестве кандидата на выдвижение</w:t>
      </w:r>
    </w:p>
    <w:p w:rsidR="000B62C3" w:rsidRDefault="000B62C3">
      <w:pPr>
        <w:pStyle w:val="ConsPlusNonformat"/>
        <w:jc w:val="both"/>
      </w:pPr>
      <w:r>
        <w:t>для  занесения  на  Детскую  доску почета муниципального образования "Город</w:t>
      </w:r>
    </w:p>
    <w:p w:rsidR="000B62C3" w:rsidRDefault="000B62C3">
      <w:pPr>
        <w:pStyle w:val="ConsPlusNonformat"/>
        <w:jc w:val="both"/>
      </w:pPr>
      <w:r>
        <w:t>Калуга",  в соответствии с ежегодным постановлением Городской Управы города</w:t>
      </w:r>
    </w:p>
    <w:p w:rsidR="000B62C3" w:rsidRDefault="000B62C3">
      <w:pPr>
        <w:pStyle w:val="ConsPlusNonformat"/>
        <w:jc w:val="both"/>
      </w:pPr>
      <w:r>
        <w:t>Калуги;</w:t>
      </w:r>
    </w:p>
    <w:p w:rsidR="000B62C3" w:rsidRDefault="000B62C3">
      <w:pPr>
        <w:pStyle w:val="ConsPlusNonformat"/>
        <w:jc w:val="both"/>
      </w:pPr>
      <w:r>
        <w:t xml:space="preserve">    -  отражение  к  фотографии  информации с указанием персональных данных</w:t>
      </w:r>
    </w:p>
    <w:p w:rsidR="000B62C3" w:rsidRDefault="000B62C3">
      <w:pPr>
        <w:pStyle w:val="ConsPlusNonformat"/>
        <w:jc w:val="both"/>
      </w:pPr>
      <w:r>
        <w:t xml:space="preserve">учащихся  (фамилия,  имя,  образовательное  учреждение)  на сайте </w:t>
      </w:r>
      <w:proofErr w:type="gramStart"/>
      <w:r>
        <w:t>Городской</w:t>
      </w:r>
      <w:proofErr w:type="gramEnd"/>
    </w:p>
    <w:p w:rsidR="000B62C3" w:rsidRDefault="000B62C3">
      <w:pPr>
        <w:pStyle w:val="ConsPlusNonformat"/>
        <w:jc w:val="both"/>
      </w:pPr>
      <w:r>
        <w:t>Управы  города  Калуги  по  адресу:  https://www.kaluga-gov.ru/,  в  газете</w:t>
      </w:r>
    </w:p>
    <w:p w:rsidR="000B62C3" w:rsidRDefault="000B62C3">
      <w:pPr>
        <w:pStyle w:val="ConsPlusNonformat"/>
        <w:jc w:val="both"/>
      </w:pPr>
      <w:r>
        <w:t>"Калужская неделя" (в т.ч. на сайте);</w:t>
      </w:r>
    </w:p>
    <w:p w:rsidR="000B62C3" w:rsidRDefault="000B62C3">
      <w:pPr>
        <w:pStyle w:val="ConsPlusNonformat"/>
        <w:jc w:val="both"/>
      </w:pPr>
      <w:r>
        <w:t xml:space="preserve">    -   включение   в  списки,  реестры,  отчетные  формы,  предусмотренные</w:t>
      </w:r>
    </w:p>
    <w:p w:rsidR="000B62C3" w:rsidRDefault="000B62C3">
      <w:pPr>
        <w:pStyle w:val="ConsPlusNonformat"/>
        <w:jc w:val="both"/>
      </w:pPr>
      <w:r>
        <w:t>нормативными актами органов местного самоуправления</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w:t>
      </w:r>
      <w:proofErr w:type="gramStart"/>
      <w:r>
        <w:t>(указать иные цели (при наличии)</w:t>
      </w:r>
      <w:proofErr w:type="gramEnd"/>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p>
    <w:p w:rsidR="000B62C3" w:rsidRDefault="000B62C3">
      <w:pPr>
        <w:pStyle w:val="ConsPlusNonformat"/>
        <w:jc w:val="both"/>
      </w:pPr>
      <w:r>
        <w:t xml:space="preserve">    Перечень  персональных данных несовершеннолетнего, на обработку которых</w:t>
      </w:r>
    </w:p>
    <w:p w:rsidR="000B62C3" w:rsidRDefault="000B62C3">
      <w:pPr>
        <w:pStyle w:val="ConsPlusNonformat"/>
        <w:jc w:val="both"/>
      </w:pPr>
      <w:r>
        <w:t>дается согласие: фамилия, имя, отчество, дата рождения, место учебы, класс,</w:t>
      </w:r>
    </w:p>
    <w:p w:rsidR="000B62C3" w:rsidRDefault="000B62C3">
      <w:pPr>
        <w:pStyle w:val="ConsPlusNonformat"/>
        <w:jc w:val="both"/>
      </w:pPr>
      <w:r>
        <w:t>телефон,   возраст,   фотография;   наименование  организаций,  выдвигающих</w:t>
      </w:r>
    </w:p>
    <w:p w:rsidR="000B62C3" w:rsidRDefault="000B62C3">
      <w:pPr>
        <w:pStyle w:val="ConsPlusNonformat"/>
        <w:jc w:val="both"/>
      </w:pPr>
      <w:r>
        <w:t>кандидата  для занесения на Детскую доску почета муниципального образования</w:t>
      </w:r>
    </w:p>
    <w:p w:rsidR="000B62C3" w:rsidRDefault="000B62C3">
      <w:pPr>
        <w:pStyle w:val="ConsPlusNonformat"/>
        <w:jc w:val="both"/>
      </w:pPr>
      <w:r>
        <w:t>"Город Калуга".</w:t>
      </w:r>
    </w:p>
    <w:p w:rsidR="000B62C3" w:rsidRDefault="000B62C3">
      <w:pPr>
        <w:pStyle w:val="ConsPlusNonformat"/>
        <w:jc w:val="both"/>
      </w:pPr>
    </w:p>
    <w:p w:rsidR="000B62C3" w:rsidRDefault="000B62C3">
      <w:pPr>
        <w:pStyle w:val="ConsPlusNonformat"/>
        <w:jc w:val="both"/>
      </w:pPr>
      <w:r>
        <w:t xml:space="preserve">    Перечень  действий  с  персональными  данными  несовершеннолетнего,  </w:t>
      </w:r>
      <w:proofErr w:type="gramStart"/>
      <w:r>
        <w:t>на</w:t>
      </w:r>
      <w:proofErr w:type="gramEnd"/>
    </w:p>
    <w:p w:rsidR="000B62C3" w:rsidRDefault="000B62C3">
      <w:pPr>
        <w:pStyle w:val="ConsPlusNonformat"/>
        <w:jc w:val="both"/>
      </w:pPr>
      <w:proofErr w:type="gramStart"/>
      <w:r>
        <w:t>совершение</w:t>
      </w:r>
      <w:proofErr w:type="gramEnd"/>
      <w:r>
        <w:t xml:space="preserve">  которых дается согласие, общее описание используемых оператором</w:t>
      </w:r>
    </w:p>
    <w:p w:rsidR="000B62C3" w:rsidRDefault="000B62C3">
      <w:pPr>
        <w:pStyle w:val="ConsPlusNonformat"/>
        <w:jc w:val="both"/>
      </w:pPr>
      <w:r>
        <w:t>способов  обработки  персональных  данных:  сбор,  запись,  систематизация,</w:t>
      </w:r>
    </w:p>
    <w:p w:rsidR="000B62C3" w:rsidRDefault="000B62C3">
      <w:pPr>
        <w:pStyle w:val="ConsPlusNonformat"/>
        <w:jc w:val="both"/>
      </w:pPr>
      <w:r>
        <w:t>накопление,   хранение,   уточнение  (обновление,  изменение),  извлечение,</w:t>
      </w:r>
    </w:p>
    <w:p w:rsidR="000B62C3" w:rsidRDefault="000B62C3">
      <w:pPr>
        <w:pStyle w:val="ConsPlusNonformat"/>
        <w:jc w:val="both"/>
      </w:pPr>
      <w:r>
        <w:t>использование,    передача   (распространение,   предоставление,   доступ),</w:t>
      </w:r>
    </w:p>
    <w:p w:rsidR="000B62C3" w:rsidRDefault="000B62C3">
      <w:pPr>
        <w:pStyle w:val="ConsPlusNonformat"/>
        <w:jc w:val="both"/>
      </w:pPr>
      <w:r>
        <w:t>обезличивание, блокирование, удаление, уничтожение персональных данных.</w:t>
      </w:r>
    </w:p>
    <w:p w:rsidR="000B62C3" w:rsidRDefault="000B62C3">
      <w:pPr>
        <w:pStyle w:val="ConsPlusNonformat"/>
        <w:jc w:val="both"/>
      </w:pPr>
    </w:p>
    <w:p w:rsidR="000B62C3" w:rsidRDefault="000B62C3">
      <w:pPr>
        <w:pStyle w:val="ConsPlusNonformat"/>
        <w:jc w:val="both"/>
      </w:pPr>
      <w:r>
        <w:t xml:space="preserve">    Обработка  вышеуказанных  персональных данных несовершеннолетнего будет</w:t>
      </w:r>
    </w:p>
    <w:p w:rsidR="000B62C3" w:rsidRDefault="000B62C3">
      <w:pPr>
        <w:pStyle w:val="ConsPlusNonformat"/>
        <w:jc w:val="both"/>
      </w:pPr>
      <w:r>
        <w:t>осуществляться путем смешанной обработки персональных данных.</w:t>
      </w:r>
    </w:p>
    <w:p w:rsidR="000B62C3" w:rsidRDefault="000B62C3">
      <w:pPr>
        <w:pStyle w:val="ConsPlusNonformat"/>
        <w:jc w:val="both"/>
      </w:pPr>
      <w:r>
        <w:t xml:space="preserve">    Даю  согласие  на  передачу  (предоставление)  Оператором  </w:t>
      </w:r>
      <w:proofErr w:type="gramStart"/>
      <w:r>
        <w:t>персональных</w:t>
      </w:r>
      <w:proofErr w:type="gramEnd"/>
    </w:p>
    <w:p w:rsidR="000B62C3" w:rsidRDefault="000B62C3">
      <w:pPr>
        <w:pStyle w:val="ConsPlusNonformat"/>
        <w:jc w:val="both"/>
      </w:pPr>
      <w:r>
        <w:t>данных несовершеннолетнего:</w:t>
      </w:r>
    </w:p>
    <w:p w:rsidR="000B62C3" w:rsidRDefault="000B62C3">
      <w:pPr>
        <w:pStyle w:val="ConsPlusNonformat"/>
        <w:jc w:val="both"/>
      </w:pPr>
      <w:r>
        <w:t xml:space="preserve">    </w:t>
      </w:r>
      <w:proofErr w:type="gramStart"/>
      <w:r>
        <w:t>- управлению делами Городского Головы города Калуги (248000, г. Калуга,</w:t>
      </w:r>
      <w:proofErr w:type="gramEnd"/>
    </w:p>
    <w:p w:rsidR="000B62C3" w:rsidRDefault="000B62C3">
      <w:pPr>
        <w:pStyle w:val="ConsPlusNonformat"/>
        <w:jc w:val="both"/>
      </w:pPr>
      <w:r>
        <w:t>ул. Кутузова, д. 2/1);</w:t>
      </w:r>
    </w:p>
    <w:p w:rsidR="000B62C3" w:rsidRDefault="000B62C3">
      <w:pPr>
        <w:pStyle w:val="ConsPlusNonformat"/>
        <w:jc w:val="both"/>
      </w:pPr>
      <w:r>
        <w:t xml:space="preserve">    </w:t>
      </w:r>
      <w:proofErr w:type="gramStart"/>
      <w:r>
        <w:t>-  МБУ  "Редакция  газеты  "Калужская  неделя"  (248000, г. Калуга, ул.</w:t>
      </w:r>
      <w:proofErr w:type="gramEnd"/>
    </w:p>
    <w:p w:rsidR="000B62C3" w:rsidRDefault="000B62C3">
      <w:pPr>
        <w:pStyle w:val="ConsPlusNonformat"/>
        <w:jc w:val="both"/>
      </w:pPr>
      <w:proofErr w:type="gramStart"/>
      <w:r>
        <w:t>Кирова, д. 68);</w:t>
      </w:r>
      <w:proofErr w:type="gramEnd"/>
    </w:p>
    <w:p w:rsidR="000B62C3" w:rsidRDefault="000B62C3">
      <w:pPr>
        <w:pStyle w:val="ConsPlusNonformat"/>
        <w:jc w:val="both"/>
      </w:pPr>
      <w:r>
        <w:t xml:space="preserve">    </w:t>
      </w:r>
      <w:proofErr w:type="gramStart"/>
      <w:r>
        <w:t>-   МБОУДО  ЦРТДиЮ  "Созвездие"  г.  Калуги  (248021,  г.  Калуга,  ул.</w:t>
      </w:r>
      <w:proofErr w:type="gramEnd"/>
    </w:p>
    <w:p w:rsidR="000B62C3" w:rsidRDefault="000B62C3">
      <w:pPr>
        <w:pStyle w:val="ConsPlusNonformat"/>
        <w:jc w:val="both"/>
      </w:pPr>
      <w:r>
        <w:t>Поселковая, д. 4).</w:t>
      </w:r>
    </w:p>
    <w:p w:rsidR="000B62C3" w:rsidRDefault="000B62C3">
      <w:pPr>
        <w:pStyle w:val="ConsPlusNonformat"/>
        <w:jc w:val="both"/>
      </w:pPr>
      <w:r>
        <w:t xml:space="preserve">    Вышеуказанные  персональные  данные,  необходимые для реализации целей,</w:t>
      </w:r>
    </w:p>
    <w:p w:rsidR="000B62C3" w:rsidRDefault="000B62C3">
      <w:pPr>
        <w:pStyle w:val="ConsPlusNonformat"/>
        <w:jc w:val="both"/>
      </w:pPr>
      <w:r>
        <w:t xml:space="preserve">путем предоставления и допуска к </w:t>
      </w:r>
      <w:proofErr w:type="gramStart"/>
      <w:r>
        <w:t>персональных</w:t>
      </w:r>
      <w:proofErr w:type="gramEnd"/>
      <w:r>
        <w:t xml:space="preserve"> данным несовершеннолетнего.</w:t>
      </w:r>
    </w:p>
    <w:p w:rsidR="000B62C3" w:rsidRDefault="000B62C3">
      <w:pPr>
        <w:pStyle w:val="ConsPlusNonformat"/>
        <w:jc w:val="both"/>
      </w:pPr>
    </w:p>
    <w:p w:rsidR="000B62C3" w:rsidRDefault="000B62C3">
      <w:pPr>
        <w:pStyle w:val="ConsPlusNonformat"/>
        <w:jc w:val="both"/>
      </w:pPr>
      <w:r>
        <w:t xml:space="preserve">    Категории   и  перечень  персональных  данных  несовершеннолетнего,  </w:t>
      </w:r>
      <w:proofErr w:type="gramStart"/>
      <w:r>
        <w:t>на</w:t>
      </w:r>
      <w:proofErr w:type="gramEnd"/>
    </w:p>
    <w:p w:rsidR="000B62C3" w:rsidRDefault="000B62C3">
      <w:pPr>
        <w:pStyle w:val="ConsPlusNonformat"/>
        <w:jc w:val="both"/>
      </w:pPr>
      <w:proofErr w:type="gramStart"/>
      <w:r>
        <w:t>обработку</w:t>
      </w:r>
      <w:proofErr w:type="gramEnd"/>
      <w:r>
        <w:t xml:space="preserve"> которых дается согласие:</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175"/>
        <w:gridCol w:w="709"/>
        <w:gridCol w:w="709"/>
      </w:tblGrid>
      <w:tr w:rsidR="000B62C3">
        <w:tc>
          <w:tcPr>
            <w:tcW w:w="7484" w:type="dxa"/>
            <w:gridSpan w:val="2"/>
          </w:tcPr>
          <w:p w:rsidR="000B62C3" w:rsidRDefault="000B62C3">
            <w:pPr>
              <w:pStyle w:val="ConsPlusNormal"/>
              <w:jc w:val="center"/>
            </w:pPr>
            <w:r>
              <w:t>Персональные данные</w:t>
            </w:r>
          </w:p>
        </w:tc>
        <w:tc>
          <w:tcPr>
            <w:tcW w:w="709" w:type="dxa"/>
          </w:tcPr>
          <w:p w:rsidR="000B62C3" w:rsidRDefault="000B62C3">
            <w:pPr>
              <w:pStyle w:val="ConsPlusNormal"/>
              <w:jc w:val="center"/>
            </w:pPr>
            <w:r>
              <w:t>Да</w:t>
            </w:r>
          </w:p>
        </w:tc>
        <w:tc>
          <w:tcPr>
            <w:tcW w:w="709" w:type="dxa"/>
          </w:tcPr>
          <w:p w:rsidR="000B62C3" w:rsidRDefault="000B62C3">
            <w:pPr>
              <w:pStyle w:val="ConsPlusNormal"/>
              <w:jc w:val="center"/>
            </w:pPr>
            <w:r>
              <w:t>Нет</w:t>
            </w:r>
          </w:p>
        </w:tc>
      </w:tr>
      <w:tr w:rsidR="000B62C3">
        <w:tc>
          <w:tcPr>
            <w:tcW w:w="4309" w:type="dxa"/>
          </w:tcPr>
          <w:p w:rsidR="000B62C3" w:rsidRDefault="000B62C3">
            <w:pPr>
              <w:pStyle w:val="ConsPlusNormal"/>
            </w:pPr>
            <w:r>
              <w:t>Фамилия</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4309" w:type="dxa"/>
          </w:tcPr>
          <w:p w:rsidR="000B62C3" w:rsidRDefault="000B62C3">
            <w:pPr>
              <w:pStyle w:val="ConsPlusNormal"/>
            </w:pPr>
            <w:r>
              <w:t>Имя</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4309" w:type="dxa"/>
          </w:tcPr>
          <w:p w:rsidR="000B62C3" w:rsidRDefault="000B62C3">
            <w:pPr>
              <w:pStyle w:val="ConsPlusNormal"/>
            </w:pPr>
            <w:r>
              <w:t>Наименование образовательной организации</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8193" w:type="dxa"/>
            <w:gridSpan w:val="3"/>
          </w:tcPr>
          <w:p w:rsidR="000B62C3" w:rsidRDefault="000B62C3">
            <w:pPr>
              <w:pStyle w:val="ConsPlusNormal"/>
              <w:jc w:val="center"/>
            </w:pPr>
            <w:r>
              <w:t>Биометрические персональные данные</w:t>
            </w:r>
          </w:p>
        </w:tc>
        <w:tc>
          <w:tcPr>
            <w:tcW w:w="709" w:type="dxa"/>
          </w:tcPr>
          <w:p w:rsidR="000B62C3" w:rsidRDefault="000B62C3">
            <w:pPr>
              <w:pStyle w:val="ConsPlusNormal"/>
            </w:pPr>
          </w:p>
        </w:tc>
      </w:tr>
      <w:tr w:rsidR="000B62C3">
        <w:tc>
          <w:tcPr>
            <w:tcW w:w="4309" w:type="dxa"/>
          </w:tcPr>
          <w:p w:rsidR="000B62C3" w:rsidRDefault="000B62C3">
            <w:pPr>
              <w:pStyle w:val="ConsPlusNormal"/>
            </w:pPr>
            <w:r>
              <w:t>Биометрические персональные данные (фото)</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lastRenderedPageBreak/>
        <w:t xml:space="preserve">    Категории  и  перечень  персональных  данных  несовершеннолетнего,  </w:t>
      </w:r>
      <w:proofErr w:type="gramStart"/>
      <w:r>
        <w:t>для</w:t>
      </w:r>
      <w:proofErr w:type="gramEnd"/>
    </w:p>
    <w:p w:rsidR="000B62C3" w:rsidRDefault="000B62C3">
      <w:pPr>
        <w:pStyle w:val="ConsPlusNonformat"/>
        <w:jc w:val="both"/>
      </w:pPr>
      <w:proofErr w:type="gramStart"/>
      <w:r>
        <w:t>обработки</w:t>
      </w:r>
      <w:proofErr w:type="gramEnd"/>
      <w:r>
        <w:t xml:space="preserve">  которых  субъект  персональных  данных  устанавливает  условия и</w:t>
      </w:r>
    </w:p>
    <w:p w:rsidR="000B62C3" w:rsidRDefault="000B62C3">
      <w:pPr>
        <w:pStyle w:val="ConsPlusNonformat"/>
        <w:jc w:val="both"/>
      </w:pPr>
      <w:r>
        <w:t>запреты,   а   также   перечень    устанавливаемых   условий   и   запретов</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w:t>
      </w:r>
      <w:proofErr w:type="gramStart"/>
      <w:r>
        <w:t>(выбрать из предложенного: запреты и условия не установлены или прописать</w:t>
      </w:r>
      <w:proofErr w:type="gramEnd"/>
    </w:p>
    <w:p w:rsidR="000B62C3" w:rsidRDefault="000B62C3">
      <w:pPr>
        <w:pStyle w:val="ConsPlusNonformat"/>
        <w:jc w:val="both"/>
      </w:pPr>
      <w:r>
        <w:t xml:space="preserve">                            условия и запреты)</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3175"/>
        <w:gridCol w:w="709"/>
        <w:gridCol w:w="709"/>
      </w:tblGrid>
      <w:tr w:rsidR="000B62C3">
        <w:tc>
          <w:tcPr>
            <w:tcW w:w="7484" w:type="dxa"/>
            <w:gridSpan w:val="2"/>
          </w:tcPr>
          <w:p w:rsidR="000B62C3" w:rsidRDefault="000B62C3">
            <w:pPr>
              <w:pStyle w:val="ConsPlusNormal"/>
              <w:jc w:val="center"/>
            </w:pPr>
            <w:r>
              <w:t>Персональные данные</w:t>
            </w:r>
          </w:p>
        </w:tc>
        <w:tc>
          <w:tcPr>
            <w:tcW w:w="709" w:type="dxa"/>
          </w:tcPr>
          <w:p w:rsidR="000B62C3" w:rsidRDefault="000B62C3">
            <w:pPr>
              <w:pStyle w:val="ConsPlusNormal"/>
              <w:jc w:val="center"/>
            </w:pPr>
            <w:r>
              <w:t>Да</w:t>
            </w:r>
          </w:p>
        </w:tc>
        <w:tc>
          <w:tcPr>
            <w:tcW w:w="709" w:type="dxa"/>
          </w:tcPr>
          <w:p w:rsidR="000B62C3" w:rsidRDefault="000B62C3">
            <w:pPr>
              <w:pStyle w:val="ConsPlusNormal"/>
              <w:jc w:val="center"/>
            </w:pPr>
            <w:r>
              <w:t>Нет</w:t>
            </w:r>
          </w:p>
        </w:tc>
      </w:tr>
      <w:tr w:rsidR="000B62C3">
        <w:tc>
          <w:tcPr>
            <w:tcW w:w="4309" w:type="dxa"/>
          </w:tcPr>
          <w:p w:rsidR="000B62C3" w:rsidRDefault="000B62C3">
            <w:pPr>
              <w:pStyle w:val="ConsPlusNormal"/>
            </w:pPr>
            <w:r>
              <w:t>Фамилия</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4309" w:type="dxa"/>
          </w:tcPr>
          <w:p w:rsidR="000B62C3" w:rsidRDefault="000B62C3">
            <w:pPr>
              <w:pStyle w:val="ConsPlusNormal"/>
            </w:pPr>
            <w:r>
              <w:t>Имя</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4309" w:type="dxa"/>
          </w:tcPr>
          <w:p w:rsidR="000B62C3" w:rsidRDefault="000B62C3">
            <w:pPr>
              <w:pStyle w:val="ConsPlusNormal"/>
            </w:pPr>
            <w:r>
              <w:t>Наименование образовательной организации</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r w:rsidR="000B62C3">
        <w:tc>
          <w:tcPr>
            <w:tcW w:w="8193" w:type="dxa"/>
            <w:gridSpan w:val="3"/>
          </w:tcPr>
          <w:p w:rsidR="000B62C3" w:rsidRDefault="000B62C3">
            <w:pPr>
              <w:pStyle w:val="ConsPlusNormal"/>
              <w:jc w:val="center"/>
            </w:pPr>
            <w:r>
              <w:t>Биометрические персональные данные</w:t>
            </w:r>
          </w:p>
        </w:tc>
        <w:tc>
          <w:tcPr>
            <w:tcW w:w="709" w:type="dxa"/>
          </w:tcPr>
          <w:p w:rsidR="000B62C3" w:rsidRDefault="000B62C3">
            <w:pPr>
              <w:pStyle w:val="ConsPlusNormal"/>
            </w:pPr>
          </w:p>
        </w:tc>
      </w:tr>
      <w:tr w:rsidR="000B62C3">
        <w:tc>
          <w:tcPr>
            <w:tcW w:w="4309" w:type="dxa"/>
          </w:tcPr>
          <w:p w:rsidR="000B62C3" w:rsidRDefault="000B62C3">
            <w:pPr>
              <w:pStyle w:val="ConsPlusNormal"/>
            </w:pPr>
            <w:r>
              <w:t>Биометрические персональные данные (фото)</w:t>
            </w:r>
          </w:p>
        </w:tc>
        <w:tc>
          <w:tcPr>
            <w:tcW w:w="3175" w:type="dxa"/>
          </w:tcPr>
          <w:p w:rsidR="000B62C3" w:rsidRDefault="000B62C3">
            <w:pPr>
              <w:pStyle w:val="ConsPlusNormal"/>
            </w:pPr>
            <w:r>
              <w:t>распространяется по выбору</w:t>
            </w:r>
          </w:p>
        </w:tc>
        <w:tc>
          <w:tcPr>
            <w:tcW w:w="709" w:type="dxa"/>
          </w:tcPr>
          <w:p w:rsidR="000B62C3" w:rsidRDefault="000B62C3">
            <w:pPr>
              <w:pStyle w:val="ConsPlusNormal"/>
            </w:pPr>
          </w:p>
        </w:tc>
        <w:tc>
          <w:tcPr>
            <w:tcW w:w="709"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 xml:space="preserve">    Условия, при которых полученные персональные данные несовершеннолетнего</w:t>
      </w:r>
    </w:p>
    <w:p w:rsidR="000B62C3" w:rsidRDefault="000B62C3">
      <w:pPr>
        <w:pStyle w:val="ConsPlusNonformat"/>
        <w:jc w:val="both"/>
      </w:pPr>
      <w:r>
        <w:t xml:space="preserve">могут   передаваться   Оператором,  осуществляющим  обработку  </w:t>
      </w:r>
      <w:proofErr w:type="gramStart"/>
      <w:r>
        <w:t>персональных</w:t>
      </w:r>
      <w:proofErr w:type="gramEnd"/>
    </w:p>
    <w:p w:rsidR="000B62C3" w:rsidRDefault="000B62C3">
      <w:pPr>
        <w:pStyle w:val="ConsPlusNonformat"/>
        <w:jc w:val="both"/>
      </w:pPr>
      <w:r>
        <w:t>данных,  только  по его внутренней сети, обеспечивающей доступ к информации</w:t>
      </w:r>
    </w:p>
    <w:p w:rsidR="000B62C3" w:rsidRDefault="000B62C3">
      <w:pPr>
        <w:pStyle w:val="ConsPlusNonformat"/>
        <w:jc w:val="both"/>
      </w:pPr>
      <w:r>
        <w:t>лишь   для   строго   определенных   сотрудников,   либо  с  использованием</w:t>
      </w:r>
    </w:p>
    <w:p w:rsidR="000B62C3" w:rsidRDefault="000B62C3">
      <w:pPr>
        <w:pStyle w:val="ConsPlusNonformat"/>
        <w:jc w:val="both"/>
      </w:pPr>
      <w:r>
        <w:t>информационно-телекоммуникационных  сетей,  либо  без  передачи  полученных</w:t>
      </w:r>
    </w:p>
    <w:p w:rsidR="000B62C3" w:rsidRDefault="000B62C3">
      <w:pPr>
        <w:pStyle w:val="ConsPlusNonformat"/>
        <w:jc w:val="both"/>
      </w:pPr>
      <w:r>
        <w:t>персональных  данных  (заполняется по желанию субъекта персональных данных)</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(отсутствуют, либо указать условия)</w:t>
      </w:r>
    </w:p>
    <w:p w:rsidR="000B62C3" w:rsidRDefault="000B62C3">
      <w:pPr>
        <w:pStyle w:val="ConsPlusNonformat"/>
        <w:jc w:val="both"/>
      </w:pPr>
    </w:p>
    <w:p w:rsidR="000B62C3" w:rsidRDefault="000B62C3">
      <w:pPr>
        <w:pStyle w:val="ConsPlusNonformat"/>
        <w:jc w:val="both"/>
      </w:pPr>
      <w:r>
        <w:t xml:space="preserve">    Срок,  в  течение  которого  действует  согласие  субъекта </w:t>
      </w:r>
      <w:proofErr w:type="gramStart"/>
      <w:r>
        <w:t>персональных</w:t>
      </w:r>
      <w:proofErr w:type="gramEnd"/>
    </w:p>
    <w:p w:rsidR="000B62C3" w:rsidRDefault="000B62C3">
      <w:pPr>
        <w:pStyle w:val="ConsPlusNonformat"/>
        <w:jc w:val="both"/>
      </w:pPr>
      <w:r>
        <w:t>данных  несовершеннолетнего,  а  также  способ  его  отзыва,  если  иное не</w:t>
      </w:r>
    </w:p>
    <w:p w:rsidR="000B62C3" w:rsidRDefault="000B62C3">
      <w:pPr>
        <w:pStyle w:val="ConsPlusNonformat"/>
        <w:jc w:val="both"/>
      </w:pPr>
      <w:r>
        <w:t>установлено федеральным законом.</w:t>
      </w:r>
    </w:p>
    <w:p w:rsidR="000B62C3" w:rsidRDefault="000B62C3">
      <w:pPr>
        <w:pStyle w:val="ConsPlusNonformat"/>
        <w:jc w:val="both"/>
      </w:pPr>
      <w:r>
        <w:t xml:space="preserve">    Настоящее согласие на обработку персональных данных несовершеннолетнего</w:t>
      </w:r>
    </w:p>
    <w:p w:rsidR="000B62C3" w:rsidRDefault="000B62C3">
      <w:pPr>
        <w:pStyle w:val="ConsPlusNonformat"/>
        <w:jc w:val="both"/>
      </w:pPr>
      <w:r>
        <w:t>действует  с  момента  его представления Оператору на неопределенный период</w:t>
      </w:r>
    </w:p>
    <w:p w:rsidR="000B62C3" w:rsidRDefault="000B62C3">
      <w:pPr>
        <w:pStyle w:val="ConsPlusNonformat"/>
        <w:jc w:val="both"/>
      </w:pPr>
      <w:r>
        <w:t>времени  и  может  быть  отозвано мной в любое время путем подачи Оператору</w:t>
      </w:r>
    </w:p>
    <w:p w:rsidR="000B62C3" w:rsidRDefault="000B62C3">
      <w:pPr>
        <w:pStyle w:val="ConsPlusNonformat"/>
        <w:jc w:val="both"/>
      </w:pPr>
      <w:r>
        <w:t>заявления в простой письменной форме.</w:t>
      </w:r>
    </w:p>
    <w:p w:rsidR="000B62C3" w:rsidRDefault="000B62C3">
      <w:pPr>
        <w:pStyle w:val="ConsPlusNonformat"/>
        <w:jc w:val="both"/>
      </w:pPr>
    </w:p>
    <w:p w:rsidR="000B62C3" w:rsidRDefault="000B62C3">
      <w:pPr>
        <w:pStyle w:val="ConsPlusNonformat"/>
        <w:jc w:val="both"/>
      </w:pPr>
      <w:r>
        <w:t xml:space="preserve">    Персональные  данные  несовершеннолетнего  подлежат  хранению в течение</w:t>
      </w:r>
    </w:p>
    <w:p w:rsidR="000B62C3" w:rsidRDefault="000B62C3">
      <w:pPr>
        <w:pStyle w:val="ConsPlusNonformat"/>
        <w:jc w:val="both"/>
      </w:pPr>
      <w:r>
        <w:t>сроков,  установленных законодательством Российской Федерации. Персональные</w:t>
      </w:r>
    </w:p>
    <w:p w:rsidR="000B62C3" w:rsidRDefault="000B62C3">
      <w:pPr>
        <w:pStyle w:val="ConsPlusNonformat"/>
        <w:jc w:val="both"/>
      </w:pPr>
      <w:r>
        <w:t xml:space="preserve">данные уничтожаются: по достижении целей обработки персональных данных; </w:t>
      </w:r>
      <w:proofErr w:type="gramStart"/>
      <w:r>
        <w:t>при</w:t>
      </w:r>
      <w:proofErr w:type="gramEnd"/>
    </w:p>
    <w:p w:rsidR="000B62C3" w:rsidRDefault="000B62C3">
      <w:pPr>
        <w:pStyle w:val="ConsPlusNonformat"/>
        <w:jc w:val="both"/>
      </w:pPr>
      <w:r>
        <w:t>ликвидации  или реорганизации Оператора; на основании письменного обращения</w:t>
      </w:r>
    </w:p>
    <w:p w:rsidR="000B62C3" w:rsidRDefault="000B62C3">
      <w:pPr>
        <w:pStyle w:val="ConsPlusNonformat"/>
        <w:jc w:val="both"/>
      </w:pPr>
      <w:r>
        <w:t>субъекта   персональных   данных  с  требованием  о  прекращении  обработки</w:t>
      </w:r>
    </w:p>
    <w:p w:rsidR="000B62C3" w:rsidRDefault="000B62C3">
      <w:pPr>
        <w:pStyle w:val="ConsPlusNonformat"/>
        <w:jc w:val="both"/>
      </w:pPr>
      <w:proofErr w:type="gramStart"/>
      <w:r>
        <w:t>персональных  данных  его  несовершеннолетнего  ребенка (Оператор прекратит</w:t>
      </w:r>
      <w:proofErr w:type="gramEnd"/>
    </w:p>
    <w:p w:rsidR="000B62C3" w:rsidRDefault="000B62C3">
      <w:pPr>
        <w:pStyle w:val="ConsPlusNonformat"/>
        <w:jc w:val="both"/>
      </w:pPr>
      <w:r>
        <w:t>обработку  таких персональных данных в течение 3 (трех) рабочих дней, о чем</w:t>
      </w:r>
    </w:p>
    <w:p w:rsidR="000B62C3" w:rsidRDefault="000B62C3">
      <w:pPr>
        <w:pStyle w:val="ConsPlusNonformat"/>
        <w:jc w:val="both"/>
      </w:pPr>
      <w:r>
        <w:t xml:space="preserve">будет  направлено  письменное  уведомление  субъекту  персональных данных </w:t>
      </w:r>
      <w:proofErr w:type="gramStart"/>
      <w:r>
        <w:t>в</w:t>
      </w:r>
      <w:proofErr w:type="gramEnd"/>
    </w:p>
    <w:p w:rsidR="000B62C3" w:rsidRDefault="000B62C3">
      <w:pPr>
        <w:pStyle w:val="ConsPlusNonformat"/>
        <w:jc w:val="both"/>
      </w:pPr>
      <w:r>
        <w:t>течение 10 (десяти) рабочих дней.</w:t>
      </w:r>
    </w:p>
    <w:p w:rsidR="000B62C3" w:rsidRDefault="000B62C3">
      <w:pPr>
        <w:pStyle w:val="ConsPlusNonformat"/>
        <w:jc w:val="both"/>
      </w:pPr>
    </w:p>
    <w:p w:rsidR="000B62C3" w:rsidRDefault="000B62C3">
      <w:pPr>
        <w:pStyle w:val="ConsPlusNonformat"/>
        <w:jc w:val="both"/>
      </w:pPr>
      <w:r>
        <w:t>_______________________________ /______________/ "_____" ________ 20____ г.</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r>
        <w:t>Приложение N 3</w:t>
      </w:r>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r>
              <w:rPr>
                <w:color w:val="392C69"/>
              </w:rPr>
              <w:t xml:space="preserve">(в ред. </w:t>
            </w:r>
            <w:hyperlink r:id="rId30">
              <w:r>
                <w:rPr>
                  <w:color w:val="0000FF"/>
                </w:rPr>
                <w:t>Решения</w:t>
              </w:r>
            </w:hyperlink>
            <w:r>
              <w:rPr>
                <w:color w:val="392C69"/>
              </w:rPr>
              <w:t xml:space="preserve"> Городской Думы г. Калуги от 31.01.2024 N 18)</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 xml:space="preserve">                                     Управление</w:t>
      </w:r>
    </w:p>
    <w:p w:rsidR="000B62C3" w:rsidRDefault="000B62C3">
      <w:pPr>
        <w:pStyle w:val="ConsPlusNonformat"/>
        <w:jc w:val="both"/>
      </w:pPr>
    </w:p>
    <w:p w:rsidR="000B62C3" w:rsidRDefault="000B62C3">
      <w:pPr>
        <w:pStyle w:val="ConsPlusNonformat"/>
        <w:jc w:val="both"/>
      </w:pPr>
      <w:r>
        <w:t xml:space="preserve">                                     </w:t>
      </w:r>
      <w:proofErr w:type="gramStart"/>
      <w:r>
        <w:t>(управление образования города Калуги,</w:t>
      </w:r>
      <w:proofErr w:type="gramEnd"/>
    </w:p>
    <w:p w:rsidR="000B62C3" w:rsidRDefault="000B62C3">
      <w:pPr>
        <w:pStyle w:val="ConsPlusNonformat"/>
        <w:jc w:val="both"/>
      </w:pPr>
      <w:r>
        <w:t xml:space="preserve">                                     или управление культуры города Калуги,</w:t>
      </w:r>
    </w:p>
    <w:p w:rsidR="000B62C3" w:rsidRDefault="000B62C3">
      <w:pPr>
        <w:pStyle w:val="ConsPlusNonformat"/>
        <w:jc w:val="both"/>
      </w:pPr>
      <w:r>
        <w:t xml:space="preserve">                                     или управление физической культуры,</w:t>
      </w:r>
    </w:p>
    <w:p w:rsidR="000B62C3" w:rsidRDefault="000B62C3">
      <w:pPr>
        <w:pStyle w:val="ConsPlusNonformat"/>
        <w:jc w:val="both"/>
      </w:pPr>
      <w:r>
        <w:t xml:space="preserve">                                     спорта и молодежной политики</w:t>
      </w:r>
    </w:p>
    <w:p w:rsidR="000B62C3" w:rsidRDefault="000B62C3">
      <w:pPr>
        <w:pStyle w:val="ConsPlusNonformat"/>
        <w:jc w:val="both"/>
      </w:pPr>
      <w:r>
        <w:t xml:space="preserve">                                     города Калуги в зависимости</w:t>
      </w:r>
    </w:p>
    <w:p w:rsidR="000B62C3" w:rsidRDefault="000B62C3">
      <w:pPr>
        <w:pStyle w:val="ConsPlusNonformat"/>
        <w:jc w:val="both"/>
      </w:pPr>
      <w:r>
        <w:t xml:space="preserve">                                     от выбранных номинаций)</w:t>
      </w:r>
    </w:p>
    <w:p w:rsidR="000B62C3" w:rsidRDefault="000B62C3">
      <w:pPr>
        <w:pStyle w:val="ConsPlusNonformat"/>
        <w:jc w:val="both"/>
      </w:pPr>
    </w:p>
    <w:p w:rsidR="000B62C3" w:rsidRDefault="000B62C3">
      <w:pPr>
        <w:pStyle w:val="ConsPlusNonformat"/>
        <w:jc w:val="both"/>
      </w:pPr>
      <w:r>
        <w:t xml:space="preserve">                                      Адрес управления:</w:t>
      </w:r>
    </w:p>
    <w:p w:rsidR="000B62C3" w:rsidRDefault="000B62C3">
      <w:pPr>
        <w:pStyle w:val="ConsPlusNonformat"/>
        <w:jc w:val="both"/>
      </w:pPr>
      <w:r>
        <w:t xml:space="preserve">                                      _____________________________________</w:t>
      </w:r>
    </w:p>
    <w:p w:rsidR="000B62C3" w:rsidRDefault="000B62C3">
      <w:pPr>
        <w:pStyle w:val="ConsPlusNonformat"/>
        <w:jc w:val="both"/>
      </w:pPr>
    </w:p>
    <w:p w:rsidR="000B62C3" w:rsidRDefault="000B62C3">
      <w:pPr>
        <w:pStyle w:val="ConsPlusNonformat"/>
        <w:jc w:val="both"/>
      </w:pPr>
      <w:bookmarkStart w:id="7" w:name="P348"/>
      <w:bookmarkEnd w:id="7"/>
      <w:r>
        <w:t xml:space="preserve">                                 Согласие</w:t>
      </w:r>
    </w:p>
    <w:p w:rsidR="000B62C3" w:rsidRDefault="000B62C3">
      <w:pPr>
        <w:pStyle w:val="ConsPlusNonformat"/>
        <w:jc w:val="both"/>
      </w:pPr>
      <w:r>
        <w:t xml:space="preserve">   на обработку персональных данных руководителя творческого коллектива</w:t>
      </w:r>
    </w:p>
    <w:p w:rsidR="000B62C3" w:rsidRDefault="000B62C3">
      <w:pPr>
        <w:pStyle w:val="ConsPlusNonformat"/>
        <w:jc w:val="both"/>
      </w:pPr>
      <w:r>
        <w:t xml:space="preserve">                      или тренера-преподавателя спортивной команды</w:t>
      </w:r>
    </w:p>
    <w:p w:rsidR="000B62C3" w:rsidRDefault="000B62C3">
      <w:pPr>
        <w:pStyle w:val="ConsPlusNonformat"/>
        <w:jc w:val="both"/>
      </w:pPr>
    </w:p>
    <w:p w:rsidR="000B62C3" w:rsidRDefault="000B62C3">
      <w:pPr>
        <w:pStyle w:val="ConsPlusNonformat"/>
        <w:jc w:val="both"/>
      </w:pPr>
      <w:r>
        <w:t xml:space="preserve">    Я, ___________________________________________________________________,</w:t>
      </w:r>
    </w:p>
    <w:p w:rsidR="000B62C3" w:rsidRDefault="000B62C3">
      <w:pPr>
        <w:pStyle w:val="ConsPlusNonformat"/>
        <w:jc w:val="both"/>
      </w:pPr>
      <w:r>
        <w:t xml:space="preserve">                            (фамилия, имя, отчество)</w:t>
      </w:r>
    </w:p>
    <w:p w:rsidR="000B62C3" w:rsidRDefault="000B62C3">
      <w:pPr>
        <w:pStyle w:val="ConsPlusNonformat"/>
        <w:jc w:val="both"/>
      </w:pPr>
      <w:r>
        <w:t>проживающа</w:t>
      </w:r>
      <w:proofErr w:type="gramStart"/>
      <w:r>
        <w:t>я(</w:t>
      </w:r>
      <w:proofErr w:type="gramEnd"/>
      <w:r>
        <w:t>ий) по адресу ________________________________________________,</w:t>
      </w:r>
    </w:p>
    <w:p w:rsidR="000B62C3" w:rsidRDefault="000B62C3">
      <w:pPr>
        <w:pStyle w:val="ConsPlusNonformat"/>
        <w:jc w:val="both"/>
      </w:pPr>
      <w:r>
        <w:t>паспорт N _________________________, выданный "___" ______________ 20___ г.</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(кем </w:t>
      </w:r>
      <w:proofErr w:type="gramStart"/>
      <w:r>
        <w:t>выдан</w:t>
      </w:r>
      <w:proofErr w:type="gramEnd"/>
      <w:r>
        <w:t>)</w:t>
      </w:r>
    </w:p>
    <w:p w:rsidR="000B62C3" w:rsidRDefault="000B62C3">
      <w:pPr>
        <w:pStyle w:val="ConsPlusNonformat"/>
        <w:jc w:val="both"/>
      </w:pPr>
      <w:r>
        <w:t xml:space="preserve">в  соответствии  со </w:t>
      </w:r>
      <w:hyperlink r:id="rId31">
        <w:r>
          <w:rPr>
            <w:color w:val="0000FF"/>
          </w:rPr>
          <w:t>статьей 9</w:t>
        </w:r>
      </w:hyperlink>
      <w:r>
        <w:t xml:space="preserve"> Федерального закона от 27.07.2006 N 152-ФЗ "О</w:t>
      </w:r>
    </w:p>
    <w:p w:rsidR="000B62C3" w:rsidRDefault="000B62C3">
      <w:pPr>
        <w:pStyle w:val="ConsPlusNonformat"/>
        <w:jc w:val="both"/>
      </w:pPr>
      <w:r>
        <w:t>персональных данных" даю согласие _________________________________________</w:t>
      </w:r>
    </w:p>
    <w:p w:rsidR="000B62C3" w:rsidRDefault="000B62C3">
      <w:pPr>
        <w:pStyle w:val="ConsPlusNonformat"/>
        <w:jc w:val="both"/>
      </w:pPr>
      <w:r>
        <w:t xml:space="preserve">                                 </w:t>
      </w:r>
      <w:proofErr w:type="gramStart"/>
      <w:r>
        <w:t>(наименование структурного подразделения -</w:t>
      </w:r>
      <w:proofErr w:type="gramEnd"/>
    </w:p>
    <w:p w:rsidR="000B62C3" w:rsidRDefault="000B62C3">
      <w:pPr>
        <w:pStyle w:val="ConsPlusNonformat"/>
        <w:jc w:val="both"/>
      </w:pPr>
      <w:r>
        <w:t xml:space="preserve">                                              управление, адрес)</w:t>
      </w:r>
    </w:p>
    <w:p w:rsidR="000B62C3" w:rsidRDefault="000B62C3">
      <w:pPr>
        <w:pStyle w:val="ConsPlusNonformat"/>
        <w:jc w:val="both"/>
      </w:pPr>
      <w:r>
        <w:t>__________________________________________________________________________,</w:t>
      </w:r>
    </w:p>
    <w:p w:rsidR="000B62C3" w:rsidRDefault="000B62C3">
      <w:pPr>
        <w:pStyle w:val="ConsPlusNonformat"/>
        <w:jc w:val="both"/>
      </w:pPr>
      <w:r>
        <w:t>на  обработку  своих  персональных  данных,  указанных в настоящем согласии</w:t>
      </w:r>
    </w:p>
    <w:p w:rsidR="000B62C3" w:rsidRDefault="000B62C3">
      <w:pPr>
        <w:pStyle w:val="ConsPlusNonformat"/>
        <w:jc w:val="both"/>
      </w:pPr>
      <w:r>
        <w:t>__________________________________________________________________________,</w:t>
      </w:r>
    </w:p>
    <w:p w:rsidR="000B62C3" w:rsidRDefault="000B62C3">
      <w:pPr>
        <w:pStyle w:val="ConsPlusNonformat"/>
        <w:jc w:val="both"/>
      </w:pPr>
      <w:r>
        <w:t xml:space="preserve">                        (своих персональных данных)</w:t>
      </w:r>
    </w:p>
    <w:p w:rsidR="000B62C3" w:rsidRDefault="000B62C3">
      <w:pPr>
        <w:pStyle w:val="ConsPlusNonformat"/>
        <w:jc w:val="both"/>
      </w:pPr>
      <w:r>
        <w:t>включая  сбор,  запись,  систематизацию,  накопление,  хранение,  уточнение</w:t>
      </w:r>
    </w:p>
    <w:p w:rsidR="000B62C3" w:rsidRDefault="000B62C3">
      <w:pPr>
        <w:pStyle w:val="ConsPlusNonformat"/>
        <w:jc w:val="both"/>
      </w:pPr>
      <w:r>
        <w:t>(обновление,     изменение),     извлечение,     использование,    передачу</w:t>
      </w:r>
    </w:p>
    <w:p w:rsidR="000B62C3" w:rsidRDefault="000B62C3">
      <w:pPr>
        <w:pStyle w:val="ConsPlusNonformat"/>
        <w:jc w:val="both"/>
      </w:pPr>
      <w:r>
        <w:t>(распространение,  предоставление,  доступ),  обезличивание,  блокирование,</w:t>
      </w:r>
    </w:p>
    <w:p w:rsidR="000B62C3" w:rsidRDefault="000B62C3">
      <w:pPr>
        <w:pStyle w:val="ConsPlusNonformat"/>
        <w:jc w:val="both"/>
      </w:pPr>
      <w:r>
        <w:t>удаление,  уничтожение персональных данных, а также публикацию персональных</w:t>
      </w:r>
    </w:p>
    <w:p w:rsidR="000B62C3" w:rsidRDefault="000B62C3">
      <w:pPr>
        <w:pStyle w:val="ConsPlusNonformat"/>
        <w:jc w:val="both"/>
      </w:pPr>
      <w:r>
        <w:t>данных в общедоступных источниках.</w:t>
      </w:r>
    </w:p>
    <w:p w:rsidR="000B62C3" w:rsidRDefault="000B62C3">
      <w:pPr>
        <w:pStyle w:val="ConsPlusNonformat"/>
        <w:jc w:val="both"/>
      </w:pPr>
      <w:r>
        <w:t xml:space="preserve">    Согласие дается в целях участия в качестве кандидата</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(кандидата)</w:t>
      </w:r>
    </w:p>
    <w:p w:rsidR="000B62C3" w:rsidRDefault="000B62C3">
      <w:pPr>
        <w:pStyle w:val="ConsPlusNonformat"/>
        <w:jc w:val="both"/>
      </w:pPr>
      <w:r>
        <w:t>на   выдвижение  для  занесения  на  Детскую  доску  почета  муниципального</w:t>
      </w:r>
    </w:p>
    <w:p w:rsidR="000B62C3" w:rsidRDefault="000B62C3">
      <w:pPr>
        <w:pStyle w:val="ConsPlusNonformat"/>
        <w:jc w:val="both"/>
      </w:pPr>
      <w:r>
        <w:t>образования "Город Калуга" в соответствии с постановлением Городской Управы</w:t>
      </w:r>
    </w:p>
    <w:p w:rsidR="000B62C3" w:rsidRDefault="000B62C3">
      <w:pPr>
        <w:pStyle w:val="ConsPlusNonformat"/>
        <w:jc w:val="both"/>
      </w:pPr>
      <w:r>
        <w:t>города   Калуги   от   _________________  N  _______и  приглашения субъекта</w:t>
      </w:r>
    </w:p>
    <w:p w:rsidR="000B62C3" w:rsidRDefault="000B62C3">
      <w:pPr>
        <w:pStyle w:val="ConsPlusNonformat"/>
        <w:jc w:val="both"/>
      </w:pPr>
      <w:r>
        <w:t>персональных  данных  для  участия  в  мероприятиях, проводимых оператором.</w:t>
      </w:r>
    </w:p>
    <w:p w:rsidR="000B62C3" w:rsidRDefault="000B62C3">
      <w:pPr>
        <w:pStyle w:val="ConsPlusNonformat"/>
        <w:jc w:val="both"/>
      </w:pPr>
      <w:r>
        <w:t>оператор  вправе  включать  обрабатываемые  персональные  данные  в  списки</w:t>
      </w:r>
    </w:p>
    <w:p w:rsidR="000B62C3" w:rsidRDefault="000B62C3">
      <w:pPr>
        <w:pStyle w:val="ConsPlusNonformat"/>
        <w:jc w:val="both"/>
      </w:pPr>
      <w:r>
        <w:t>(реестры)    и    отчетные    формы,    передавать    их    третьим   лицам</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(наименование организаций)</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Согласие  распространяется  на  следующие персональные данные: фамилия,</w:t>
      </w:r>
    </w:p>
    <w:p w:rsidR="000B62C3" w:rsidRDefault="000B62C3">
      <w:pPr>
        <w:pStyle w:val="ConsPlusNonformat"/>
        <w:jc w:val="both"/>
      </w:pPr>
      <w:r>
        <w:t>имя  и отчество, паспортные данные, адрес проживания, должность, контактный</w:t>
      </w:r>
    </w:p>
    <w:p w:rsidR="000B62C3" w:rsidRDefault="000B62C3">
      <w:pPr>
        <w:pStyle w:val="ConsPlusNonformat"/>
        <w:jc w:val="both"/>
      </w:pPr>
      <w:r>
        <w:t>телефон  субъекта  персональных  данных,  а  также  любая  иная информация,</w:t>
      </w:r>
    </w:p>
    <w:p w:rsidR="000B62C3" w:rsidRDefault="000B62C3">
      <w:pPr>
        <w:pStyle w:val="ConsPlusNonformat"/>
        <w:jc w:val="both"/>
      </w:pPr>
      <w:proofErr w:type="gramStart"/>
      <w:r>
        <w:t>относящаяся</w:t>
      </w:r>
      <w:proofErr w:type="gramEnd"/>
      <w:r>
        <w:t xml:space="preserve">   к  личности  субъекта  персональных  данных,  доступная  либо</w:t>
      </w:r>
    </w:p>
    <w:p w:rsidR="000B62C3" w:rsidRDefault="000B62C3">
      <w:pPr>
        <w:pStyle w:val="ConsPlusNonformat"/>
        <w:jc w:val="both"/>
      </w:pPr>
      <w:proofErr w:type="gramStart"/>
      <w:r>
        <w:t>известная</w:t>
      </w:r>
      <w:proofErr w:type="gramEnd"/>
      <w:r>
        <w:t xml:space="preserve"> в любой конкретный момент времени оператору.</w:t>
      </w:r>
    </w:p>
    <w:p w:rsidR="000B62C3" w:rsidRDefault="000B62C3">
      <w:pPr>
        <w:pStyle w:val="ConsPlusNonformat"/>
        <w:jc w:val="both"/>
      </w:pPr>
      <w:r>
        <w:t xml:space="preserve">    Я проинформирова</w:t>
      </w:r>
      <w:proofErr w:type="gramStart"/>
      <w:r>
        <w:t>н(</w:t>
      </w:r>
      <w:proofErr w:type="gramEnd"/>
      <w:r>
        <w:t>а), что _____________________________________________</w:t>
      </w:r>
    </w:p>
    <w:p w:rsidR="000B62C3" w:rsidRDefault="000B62C3">
      <w:pPr>
        <w:pStyle w:val="ConsPlusNonformat"/>
        <w:jc w:val="both"/>
      </w:pPr>
      <w:r>
        <w:t xml:space="preserve">                               (наименование структурного подразделения)</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гарантирует,   что   обработка   персональных   данных   осуществляется   </w:t>
      </w:r>
      <w:proofErr w:type="gramStart"/>
      <w:r>
        <w:t>в</w:t>
      </w:r>
      <w:proofErr w:type="gramEnd"/>
    </w:p>
    <w:p w:rsidR="000B62C3" w:rsidRDefault="000B62C3">
      <w:pPr>
        <w:pStyle w:val="ConsPlusNonformat"/>
        <w:jc w:val="both"/>
      </w:pPr>
      <w:proofErr w:type="gramStart"/>
      <w:r>
        <w:t>соответствии</w:t>
      </w:r>
      <w:proofErr w:type="gramEnd"/>
      <w:r>
        <w:t xml:space="preserve">  с  действующим законодательством РФ как неавтоматизированным,</w:t>
      </w:r>
    </w:p>
    <w:p w:rsidR="000B62C3" w:rsidRDefault="000B62C3">
      <w:pPr>
        <w:pStyle w:val="ConsPlusNonformat"/>
        <w:jc w:val="both"/>
      </w:pPr>
      <w:r>
        <w:t>так и автоматизированным способом обработки.</w:t>
      </w:r>
    </w:p>
    <w:p w:rsidR="000B62C3" w:rsidRDefault="000B62C3">
      <w:pPr>
        <w:pStyle w:val="ConsPlusNonformat"/>
        <w:jc w:val="both"/>
      </w:pPr>
      <w:r>
        <w:lastRenderedPageBreak/>
        <w:t xml:space="preserve">    Настоящее  согласие  действует  со дня его подписания и до дня отзыва </w:t>
      </w:r>
      <w:proofErr w:type="gramStart"/>
      <w:r>
        <w:t>в</w:t>
      </w:r>
      <w:proofErr w:type="gramEnd"/>
    </w:p>
    <w:p w:rsidR="000B62C3" w:rsidRDefault="000B62C3">
      <w:pPr>
        <w:pStyle w:val="ConsPlusNonformat"/>
        <w:jc w:val="both"/>
      </w:pPr>
      <w:r>
        <w:t>письменной форме.</w:t>
      </w:r>
    </w:p>
    <w:p w:rsidR="000B62C3" w:rsidRDefault="000B62C3">
      <w:pPr>
        <w:pStyle w:val="ConsPlusNonformat"/>
        <w:jc w:val="both"/>
      </w:pPr>
      <w:r>
        <w:t xml:space="preserve">    Я   оставляю   за   собой  право  отозвать  свое  согласие  посредством</w:t>
      </w:r>
    </w:p>
    <w:p w:rsidR="000B62C3" w:rsidRDefault="000B62C3">
      <w:pPr>
        <w:pStyle w:val="ConsPlusNonformat"/>
        <w:jc w:val="both"/>
      </w:pPr>
      <w:r>
        <w:t>составления  соответствующего  письменного  документа,  который  может быть</w:t>
      </w:r>
    </w:p>
    <w:p w:rsidR="000B62C3" w:rsidRDefault="000B62C3">
      <w:pPr>
        <w:pStyle w:val="ConsPlusNonformat"/>
        <w:jc w:val="both"/>
      </w:pPr>
      <w:proofErr w:type="gramStart"/>
      <w:r>
        <w:t>направлен мной в адрес оператора по почте заказным письмом с уведомлением о</w:t>
      </w:r>
      <w:proofErr w:type="gramEnd"/>
    </w:p>
    <w:p w:rsidR="000B62C3" w:rsidRDefault="000B62C3">
      <w:pPr>
        <w:pStyle w:val="ConsPlusNonformat"/>
        <w:jc w:val="both"/>
      </w:pPr>
      <w:r>
        <w:t xml:space="preserve">вручении либо </w:t>
      </w:r>
      <w:proofErr w:type="gramStart"/>
      <w:r>
        <w:t>вручен</w:t>
      </w:r>
      <w:proofErr w:type="gramEnd"/>
      <w:r>
        <w:t xml:space="preserve"> лично под расписку представителю одного из операторов.</w:t>
      </w:r>
    </w:p>
    <w:p w:rsidR="000B62C3" w:rsidRDefault="000B62C3">
      <w:pPr>
        <w:pStyle w:val="ConsPlusNonformat"/>
        <w:jc w:val="both"/>
      </w:pPr>
    </w:p>
    <w:p w:rsidR="000B62C3" w:rsidRDefault="000B62C3">
      <w:pPr>
        <w:pStyle w:val="ConsPlusNonformat"/>
        <w:jc w:val="both"/>
      </w:pPr>
      <w:r>
        <w:t>Подпись: ____________________ /______________/   Дата _____________________</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r>
        <w:t>Приложение N 4</w:t>
      </w:r>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r>
              <w:rPr>
                <w:color w:val="392C69"/>
              </w:rPr>
              <w:t xml:space="preserve">(введено </w:t>
            </w:r>
            <w:hyperlink r:id="rId32">
              <w:r>
                <w:rPr>
                  <w:color w:val="0000FF"/>
                </w:rPr>
                <w:t>Решением</w:t>
              </w:r>
            </w:hyperlink>
            <w:r>
              <w:rPr>
                <w:color w:val="392C69"/>
              </w:rPr>
              <w:t xml:space="preserve"> Городской Думы г. Калуги от 31.01.2024 N 18)</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bookmarkStart w:id="8" w:name="P415"/>
      <w:bookmarkEnd w:id="8"/>
      <w:r>
        <w:t xml:space="preserve">                                   Опись</w:t>
      </w:r>
    </w:p>
    <w:p w:rsidR="000B62C3" w:rsidRDefault="000B62C3">
      <w:pPr>
        <w:pStyle w:val="ConsPlusNonformat"/>
        <w:jc w:val="both"/>
      </w:pPr>
      <w:r>
        <w:t xml:space="preserve">             представленных в портфолио материалов кандидатов</w:t>
      </w:r>
    </w:p>
    <w:p w:rsidR="000B62C3" w:rsidRDefault="000B62C3">
      <w:pPr>
        <w:pStyle w:val="ConsPlusNonformat"/>
        <w:jc w:val="both"/>
      </w:pPr>
      <w:r>
        <w:t xml:space="preserve">            на выдвижение для занесения на Детскую доску почета</w:t>
      </w:r>
    </w:p>
    <w:p w:rsidR="000B62C3" w:rsidRDefault="000B62C3">
      <w:pPr>
        <w:pStyle w:val="ConsPlusNonformat"/>
        <w:jc w:val="both"/>
      </w:pPr>
      <w:r>
        <w:t xml:space="preserve">        в номинации ______________________________________________</w:t>
      </w:r>
    </w:p>
    <w:p w:rsidR="000B62C3" w:rsidRDefault="000B62C3">
      <w:pPr>
        <w:pStyle w:val="ConsPlusNonformat"/>
        <w:jc w:val="both"/>
      </w:pPr>
      <w:r>
        <w:t xml:space="preserve">                       (название номинации конкурса)</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701"/>
        <w:gridCol w:w="2494"/>
        <w:gridCol w:w="1451"/>
      </w:tblGrid>
      <w:tr w:rsidR="000B62C3">
        <w:tc>
          <w:tcPr>
            <w:tcW w:w="567" w:type="dxa"/>
          </w:tcPr>
          <w:p w:rsidR="000B62C3" w:rsidRDefault="000B62C3">
            <w:pPr>
              <w:pStyle w:val="ConsPlusNormal"/>
              <w:jc w:val="center"/>
            </w:pPr>
            <w:r>
              <w:t xml:space="preserve">N </w:t>
            </w:r>
            <w:proofErr w:type="gramStart"/>
            <w:r>
              <w:t>п</w:t>
            </w:r>
            <w:proofErr w:type="gramEnd"/>
            <w:r>
              <w:t>/п</w:t>
            </w:r>
          </w:p>
        </w:tc>
        <w:tc>
          <w:tcPr>
            <w:tcW w:w="2835" w:type="dxa"/>
          </w:tcPr>
          <w:p w:rsidR="000B62C3" w:rsidRDefault="000B62C3">
            <w:pPr>
              <w:pStyle w:val="ConsPlusNormal"/>
              <w:jc w:val="center"/>
            </w:pPr>
            <w:r>
              <w:t>Название мероприятия (указывается в соответствии с названием, указанным в представленных документах)</w:t>
            </w:r>
          </w:p>
        </w:tc>
        <w:tc>
          <w:tcPr>
            <w:tcW w:w="1701" w:type="dxa"/>
          </w:tcPr>
          <w:p w:rsidR="000B62C3" w:rsidRDefault="000B62C3">
            <w:pPr>
              <w:pStyle w:val="ConsPlusNormal"/>
              <w:jc w:val="center"/>
            </w:pPr>
            <w:r>
              <w:t>Дата выдачи документа</w:t>
            </w:r>
          </w:p>
        </w:tc>
        <w:tc>
          <w:tcPr>
            <w:tcW w:w="2494" w:type="dxa"/>
          </w:tcPr>
          <w:p w:rsidR="000B62C3" w:rsidRDefault="000B62C3">
            <w:pPr>
              <w:pStyle w:val="ConsPlusNormal"/>
              <w:jc w:val="center"/>
            </w:pPr>
            <w:r>
              <w:t>Причина возврата представленного документа (указывается в соответствии с пунктом Положения полностью)</w:t>
            </w:r>
          </w:p>
        </w:tc>
        <w:tc>
          <w:tcPr>
            <w:tcW w:w="1451" w:type="dxa"/>
          </w:tcPr>
          <w:p w:rsidR="000B62C3" w:rsidRDefault="000B62C3">
            <w:pPr>
              <w:pStyle w:val="ConsPlusNormal"/>
              <w:jc w:val="center"/>
            </w:pPr>
            <w:r>
              <w:t>Примечание</w:t>
            </w:r>
          </w:p>
        </w:tc>
      </w:tr>
      <w:tr w:rsidR="000B62C3">
        <w:tc>
          <w:tcPr>
            <w:tcW w:w="567" w:type="dxa"/>
          </w:tcPr>
          <w:p w:rsidR="000B62C3" w:rsidRDefault="000B62C3">
            <w:pPr>
              <w:pStyle w:val="ConsPlusNormal"/>
              <w:jc w:val="center"/>
            </w:pPr>
            <w:r>
              <w:t>1.</w:t>
            </w:r>
          </w:p>
        </w:tc>
        <w:tc>
          <w:tcPr>
            <w:tcW w:w="2835" w:type="dxa"/>
          </w:tcPr>
          <w:p w:rsidR="000B62C3" w:rsidRDefault="000B62C3">
            <w:pPr>
              <w:pStyle w:val="ConsPlusNormal"/>
            </w:pPr>
          </w:p>
        </w:tc>
        <w:tc>
          <w:tcPr>
            <w:tcW w:w="1701" w:type="dxa"/>
          </w:tcPr>
          <w:p w:rsidR="000B62C3" w:rsidRDefault="000B62C3">
            <w:pPr>
              <w:pStyle w:val="ConsPlusNormal"/>
            </w:pPr>
          </w:p>
        </w:tc>
        <w:tc>
          <w:tcPr>
            <w:tcW w:w="2494" w:type="dxa"/>
          </w:tcPr>
          <w:p w:rsidR="000B62C3" w:rsidRDefault="000B62C3">
            <w:pPr>
              <w:pStyle w:val="ConsPlusNormal"/>
            </w:pPr>
          </w:p>
        </w:tc>
        <w:tc>
          <w:tcPr>
            <w:tcW w:w="1451" w:type="dxa"/>
          </w:tcPr>
          <w:p w:rsidR="000B62C3" w:rsidRDefault="000B62C3">
            <w:pPr>
              <w:pStyle w:val="ConsPlusNormal"/>
            </w:pPr>
          </w:p>
        </w:tc>
      </w:tr>
      <w:tr w:rsidR="000B62C3">
        <w:tc>
          <w:tcPr>
            <w:tcW w:w="567" w:type="dxa"/>
          </w:tcPr>
          <w:p w:rsidR="000B62C3" w:rsidRDefault="000B62C3">
            <w:pPr>
              <w:pStyle w:val="ConsPlusNormal"/>
              <w:jc w:val="center"/>
            </w:pPr>
            <w:r>
              <w:t>2.</w:t>
            </w:r>
          </w:p>
        </w:tc>
        <w:tc>
          <w:tcPr>
            <w:tcW w:w="2835" w:type="dxa"/>
          </w:tcPr>
          <w:p w:rsidR="000B62C3" w:rsidRDefault="000B62C3">
            <w:pPr>
              <w:pStyle w:val="ConsPlusNormal"/>
            </w:pPr>
          </w:p>
        </w:tc>
        <w:tc>
          <w:tcPr>
            <w:tcW w:w="1701" w:type="dxa"/>
          </w:tcPr>
          <w:p w:rsidR="000B62C3" w:rsidRDefault="000B62C3">
            <w:pPr>
              <w:pStyle w:val="ConsPlusNormal"/>
            </w:pPr>
          </w:p>
        </w:tc>
        <w:tc>
          <w:tcPr>
            <w:tcW w:w="2494" w:type="dxa"/>
          </w:tcPr>
          <w:p w:rsidR="000B62C3" w:rsidRDefault="000B62C3">
            <w:pPr>
              <w:pStyle w:val="ConsPlusNormal"/>
            </w:pPr>
          </w:p>
        </w:tc>
        <w:tc>
          <w:tcPr>
            <w:tcW w:w="1451" w:type="dxa"/>
          </w:tcPr>
          <w:p w:rsidR="000B62C3" w:rsidRDefault="000B62C3">
            <w:pPr>
              <w:pStyle w:val="ConsPlusNormal"/>
            </w:pPr>
          </w:p>
        </w:tc>
      </w:tr>
      <w:tr w:rsidR="000B62C3">
        <w:tc>
          <w:tcPr>
            <w:tcW w:w="567" w:type="dxa"/>
          </w:tcPr>
          <w:p w:rsidR="000B62C3" w:rsidRDefault="000B62C3">
            <w:pPr>
              <w:pStyle w:val="ConsPlusNormal"/>
              <w:jc w:val="center"/>
            </w:pPr>
            <w:r>
              <w:t>3.</w:t>
            </w:r>
          </w:p>
        </w:tc>
        <w:tc>
          <w:tcPr>
            <w:tcW w:w="2835" w:type="dxa"/>
          </w:tcPr>
          <w:p w:rsidR="000B62C3" w:rsidRDefault="000B62C3">
            <w:pPr>
              <w:pStyle w:val="ConsPlusNormal"/>
            </w:pPr>
          </w:p>
        </w:tc>
        <w:tc>
          <w:tcPr>
            <w:tcW w:w="1701" w:type="dxa"/>
          </w:tcPr>
          <w:p w:rsidR="000B62C3" w:rsidRDefault="000B62C3">
            <w:pPr>
              <w:pStyle w:val="ConsPlusNormal"/>
            </w:pPr>
          </w:p>
        </w:tc>
        <w:tc>
          <w:tcPr>
            <w:tcW w:w="2494" w:type="dxa"/>
          </w:tcPr>
          <w:p w:rsidR="000B62C3" w:rsidRDefault="000B62C3">
            <w:pPr>
              <w:pStyle w:val="ConsPlusNormal"/>
            </w:pPr>
          </w:p>
        </w:tc>
        <w:tc>
          <w:tcPr>
            <w:tcW w:w="1451" w:type="dxa"/>
          </w:tcPr>
          <w:p w:rsidR="000B62C3" w:rsidRDefault="000B62C3">
            <w:pPr>
              <w:pStyle w:val="ConsPlusNormal"/>
            </w:pPr>
          </w:p>
        </w:tc>
      </w:tr>
      <w:tr w:rsidR="000B62C3">
        <w:tc>
          <w:tcPr>
            <w:tcW w:w="567" w:type="dxa"/>
          </w:tcPr>
          <w:p w:rsidR="000B62C3" w:rsidRDefault="000B62C3">
            <w:pPr>
              <w:pStyle w:val="ConsPlusNormal"/>
              <w:jc w:val="center"/>
            </w:pPr>
            <w:r>
              <w:t>...</w:t>
            </w:r>
          </w:p>
        </w:tc>
        <w:tc>
          <w:tcPr>
            <w:tcW w:w="2835" w:type="dxa"/>
          </w:tcPr>
          <w:p w:rsidR="000B62C3" w:rsidRDefault="000B62C3">
            <w:pPr>
              <w:pStyle w:val="ConsPlusNormal"/>
            </w:pPr>
          </w:p>
        </w:tc>
        <w:tc>
          <w:tcPr>
            <w:tcW w:w="1701" w:type="dxa"/>
          </w:tcPr>
          <w:p w:rsidR="000B62C3" w:rsidRDefault="000B62C3">
            <w:pPr>
              <w:pStyle w:val="ConsPlusNormal"/>
            </w:pPr>
          </w:p>
        </w:tc>
        <w:tc>
          <w:tcPr>
            <w:tcW w:w="2494" w:type="dxa"/>
          </w:tcPr>
          <w:p w:rsidR="000B62C3" w:rsidRDefault="000B62C3">
            <w:pPr>
              <w:pStyle w:val="ConsPlusNormal"/>
            </w:pPr>
          </w:p>
        </w:tc>
        <w:tc>
          <w:tcPr>
            <w:tcW w:w="1451"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Материалы сдал:</w:t>
      </w:r>
    </w:p>
    <w:p w:rsidR="000B62C3" w:rsidRDefault="000B62C3">
      <w:pPr>
        <w:pStyle w:val="ConsPlusNonformat"/>
        <w:jc w:val="both"/>
      </w:pPr>
    </w:p>
    <w:p w:rsidR="000B62C3" w:rsidRDefault="000B62C3">
      <w:pPr>
        <w:pStyle w:val="ConsPlusNonformat"/>
        <w:jc w:val="both"/>
      </w:pPr>
      <w:r>
        <w:t>_____________________________ / _____________________ / ___________________</w:t>
      </w:r>
    </w:p>
    <w:p w:rsidR="000B62C3" w:rsidRDefault="000B62C3">
      <w:pPr>
        <w:pStyle w:val="ConsPlusNonformat"/>
        <w:jc w:val="both"/>
      </w:pPr>
      <w:r>
        <w:t xml:space="preserve">      (Ф.И.О., должность)            (подпись)                (дата)</w:t>
      </w:r>
    </w:p>
    <w:p w:rsidR="000B62C3" w:rsidRDefault="000B62C3">
      <w:pPr>
        <w:pStyle w:val="ConsPlusNonformat"/>
        <w:jc w:val="both"/>
      </w:pPr>
    </w:p>
    <w:p w:rsidR="000B62C3" w:rsidRDefault="000B62C3">
      <w:pPr>
        <w:pStyle w:val="ConsPlusNonformat"/>
        <w:jc w:val="both"/>
      </w:pPr>
      <w:r>
        <w:t>Материалы принял:</w:t>
      </w:r>
    </w:p>
    <w:p w:rsidR="000B62C3" w:rsidRDefault="000B62C3">
      <w:pPr>
        <w:pStyle w:val="ConsPlusNonformat"/>
        <w:jc w:val="both"/>
      </w:pPr>
    </w:p>
    <w:p w:rsidR="000B62C3" w:rsidRDefault="000B62C3">
      <w:pPr>
        <w:pStyle w:val="ConsPlusNonformat"/>
        <w:jc w:val="both"/>
      </w:pPr>
      <w:r>
        <w:t>_____________________________ / _____________________ / ___________________</w:t>
      </w:r>
    </w:p>
    <w:p w:rsidR="000B62C3" w:rsidRDefault="000B62C3">
      <w:pPr>
        <w:pStyle w:val="ConsPlusNonformat"/>
        <w:jc w:val="both"/>
      </w:pPr>
      <w:r>
        <w:t xml:space="preserve">     (Ф.И.О., должность)             (подпись)               (дата)</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hyperlink r:id="rId33">
        <w:r>
          <w:rPr>
            <w:color w:val="0000FF"/>
          </w:rPr>
          <w:t>Приложение N 5</w:t>
        </w:r>
      </w:hyperlink>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jc w:val="both"/>
      </w:pPr>
    </w:p>
    <w:p w:rsidR="000B62C3" w:rsidRDefault="000B62C3">
      <w:pPr>
        <w:pStyle w:val="ConsPlusTitle"/>
        <w:jc w:val="center"/>
      </w:pPr>
      <w:bookmarkStart w:id="9" w:name="P467"/>
      <w:bookmarkEnd w:id="9"/>
      <w:r>
        <w:t>СИСТЕМА</w:t>
      </w:r>
    </w:p>
    <w:p w:rsidR="000B62C3" w:rsidRDefault="000B62C3">
      <w:pPr>
        <w:pStyle w:val="ConsPlusTitle"/>
        <w:jc w:val="center"/>
      </w:pPr>
      <w:r>
        <w:t>НАЧИСЛЕНИЯ БАЛЛОВ К ОТБОРУ КАНДИДАТА ДЛЯ ЗАНЕСЕНИЯ</w:t>
      </w:r>
    </w:p>
    <w:p w:rsidR="000B62C3" w:rsidRDefault="000B62C3">
      <w:pPr>
        <w:pStyle w:val="ConsPlusTitle"/>
        <w:jc w:val="center"/>
      </w:pPr>
      <w:r>
        <w:t>НА ДЕТСКУЮ ДОСКУ ПОЧЕТА ПО НОМИНАЦИИ "ИНТЕЛЛЕКТ"</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r>
              <w:rPr>
                <w:color w:val="392C69"/>
              </w:rPr>
              <w:t xml:space="preserve">(в ред. </w:t>
            </w:r>
            <w:hyperlink r:id="rId34">
              <w:r>
                <w:rPr>
                  <w:color w:val="0000FF"/>
                </w:rPr>
                <w:t>Решения</w:t>
              </w:r>
            </w:hyperlink>
            <w:r>
              <w:rPr>
                <w:color w:val="392C69"/>
              </w:rPr>
              <w:t xml:space="preserve"> Городской Думы г. Калуги от 31.01.2024 N 18)</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rmal"/>
        <w:sectPr w:rsidR="000B62C3" w:rsidSect="006743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061"/>
        <w:gridCol w:w="1247"/>
        <w:gridCol w:w="1247"/>
        <w:gridCol w:w="1247"/>
        <w:gridCol w:w="1247"/>
        <w:gridCol w:w="1247"/>
        <w:gridCol w:w="1247"/>
        <w:gridCol w:w="1247"/>
        <w:gridCol w:w="1247"/>
      </w:tblGrid>
      <w:tr w:rsidR="000B62C3">
        <w:tc>
          <w:tcPr>
            <w:tcW w:w="566" w:type="dxa"/>
            <w:vMerge w:val="restart"/>
          </w:tcPr>
          <w:p w:rsidR="000B62C3" w:rsidRDefault="000B62C3">
            <w:pPr>
              <w:pStyle w:val="ConsPlusNormal"/>
            </w:pPr>
          </w:p>
        </w:tc>
        <w:tc>
          <w:tcPr>
            <w:tcW w:w="3061" w:type="dxa"/>
            <w:vMerge w:val="restart"/>
          </w:tcPr>
          <w:p w:rsidR="000B62C3" w:rsidRDefault="000B62C3">
            <w:pPr>
              <w:pStyle w:val="ConsPlusNormal"/>
              <w:jc w:val="center"/>
            </w:pPr>
            <w:r>
              <w:t>Критерии оценки</w:t>
            </w:r>
          </w:p>
        </w:tc>
        <w:tc>
          <w:tcPr>
            <w:tcW w:w="9976" w:type="dxa"/>
            <w:gridSpan w:val="8"/>
          </w:tcPr>
          <w:p w:rsidR="000B62C3" w:rsidRDefault="000B62C3">
            <w:pPr>
              <w:pStyle w:val="ConsPlusNormal"/>
              <w:jc w:val="center"/>
            </w:pPr>
            <w:r>
              <w:t>Результат/баллы</w:t>
            </w:r>
          </w:p>
        </w:tc>
      </w:tr>
      <w:tr w:rsidR="000B62C3">
        <w:tc>
          <w:tcPr>
            <w:tcW w:w="566" w:type="dxa"/>
            <w:vMerge/>
          </w:tcPr>
          <w:p w:rsidR="000B62C3" w:rsidRDefault="000B62C3">
            <w:pPr>
              <w:pStyle w:val="ConsPlusNormal"/>
            </w:pPr>
          </w:p>
        </w:tc>
        <w:tc>
          <w:tcPr>
            <w:tcW w:w="3061" w:type="dxa"/>
            <w:vMerge/>
          </w:tcPr>
          <w:p w:rsidR="000B62C3" w:rsidRDefault="000B62C3">
            <w:pPr>
              <w:pStyle w:val="ConsPlusNormal"/>
            </w:pPr>
          </w:p>
        </w:tc>
        <w:tc>
          <w:tcPr>
            <w:tcW w:w="1247" w:type="dxa"/>
          </w:tcPr>
          <w:p w:rsidR="000B62C3" w:rsidRDefault="000B62C3">
            <w:pPr>
              <w:pStyle w:val="ConsPlusNormal"/>
              <w:jc w:val="center"/>
            </w:pPr>
            <w:r>
              <w:t>11</w:t>
            </w:r>
          </w:p>
        </w:tc>
        <w:tc>
          <w:tcPr>
            <w:tcW w:w="1247" w:type="dxa"/>
          </w:tcPr>
          <w:p w:rsidR="000B62C3" w:rsidRDefault="000B62C3">
            <w:pPr>
              <w:pStyle w:val="ConsPlusNormal"/>
              <w:jc w:val="center"/>
            </w:pPr>
            <w:r>
              <w:t>10</w:t>
            </w:r>
          </w:p>
        </w:tc>
        <w:tc>
          <w:tcPr>
            <w:tcW w:w="1247" w:type="dxa"/>
          </w:tcPr>
          <w:p w:rsidR="000B62C3" w:rsidRDefault="000B62C3">
            <w:pPr>
              <w:pStyle w:val="ConsPlusNormal"/>
              <w:jc w:val="center"/>
            </w:pPr>
            <w:r>
              <w:t>9</w:t>
            </w:r>
          </w:p>
        </w:tc>
        <w:tc>
          <w:tcPr>
            <w:tcW w:w="1247" w:type="dxa"/>
          </w:tcPr>
          <w:p w:rsidR="000B62C3" w:rsidRDefault="000B62C3">
            <w:pPr>
              <w:pStyle w:val="ConsPlusNormal"/>
              <w:jc w:val="center"/>
            </w:pPr>
            <w:r>
              <w:t>8</w:t>
            </w:r>
          </w:p>
        </w:tc>
        <w:tc>
          <w:tcPr>
            <w:tcW w:w="1247" w:type="dxa"/>
          </w:tcPr>
          <w:p w:rsidR="000B62C3" w:rsidRDefault="000B62C3">
            <w:pPr>
              <w:pStyle w:val="ConsPlusNormal"/>
              <w:jc w:val="center"/>
            </w:pPr>
            <w:r>
              <w:t>7</w:t>
            </w:r>
          </w:p>
        </w:tc>
        <w:tc>
          <w:tcPr>
            <w:tcW w:w="1247" w:type="dxa"/>
          </w:tcPr>
          <w:p w:rsidR="000B62C3" w:rsidRDefault="000B62C3">
            <w:pPr>
              <w:pStyle w:val="ConsPlusNormal"/>
              <w:jc w:val="center"/>
            </w:pPr>
            <w:r>
              <w:t>6</w:t>
            </w:r>
          </w:p>
        </w:tc>
        <w:tc>
          <w:tcPr>
            <w:tcW w:w="1247" w:type="dxa"/>
          </w:tcPr>
          <w:p w:rsidR="000B62C3" w:rsidRDefault="000B62C3">
            <w:pPr>
              <w:pStyle w:val="ConsPlusNormal"/>
              <w:jc w:val="center"/>
            </w:pPr>
            <w:r>
              <w:t>5</w:t>
            </w:r>
          </w:p>
        </w:tc>
        <w:tc>
          <w:tcPr>
            <w:tcW w:w="1247" w:type="dxa"/>
          </w:tcPr>
          <w:p w:rsidR="000B62C3" w:rsidRDefault="000B62C3">
            <w:pPr>
              <w:pStyle w:val="ConsPlusNormal"/>
              <w:jc w:val="center"/>
            </w:pPr>
            <w:r>
              <w:t>4</w:t>
            </w:r>
          </w:p>
        </w:tc>
      </w:tr>
      <w:tr w:rsidR="000B62C3">
        <w:tc>
          <w:tcPr>
            <w:tcW w:w="566" w:type="dxa"/>
          </w:tcPr>
          <w:p w:rsidR="000B62C3" w:rsidRDefault="000B62C3">
            <w:pPr>
              <w:pStyle w:val="ConsPlusNormal"/>
              <w:jc w:val="center"/>
            </w:pPr>
            <w:r>
              <w:t>А</w:t>
            </w:r>
          </w:p>
        </w:tc>
        <w:tc>
          <w:tcPr>
            <w:tcW w:w="3061" w:type="dxa"/>
          </w:tcPr>
          <w:p w:rsidR="000B62C3" w:rsidRDefault="000B62C3">
            <w:pPr>
              <w:pStyle w:val="ConsPlusNormal"/>
            </w:pPr>
            <w:r>
              <w:t>Результативное участие в очных предметных олимпиадах (в соответствии с утверждаемым приказом Министерства просвещения РФ на текущий учебный год)</w:t>
            </w:r>
          </w:p>
        </w:tc>
        <w:tc>
          <w:tcPr>
            <w:tcW w:w="1247" w:type="dxa"/>
          </w:tcPr>
          <w:p w:rsidR="000B62C3" w:rsidRDefault="000B62C3">
            <w:pPr>
              <w:pStyle w:val="ConsPlusNormal"/>
            </w:pPr>
            <w:r>
              <w:t>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Победитель областного уровня</w:t>
            </w:r>
          </w:p>
        </w:tc>
        <w:tc>
          <w:tcPr>
            <w:tcW w:w="1247" w:type="dxa"/>
          </w:tcPr>
          <w:p w:rsidR="000B62C3" w:rsidRDefault="000B62C3">
            <w:pPr>
              <w:pStyle w:val="ConsPlusNormal"/>
            </w:pPr>
            <w:r>
              <w:t>Призер областного уровня</w:t>
            </w:r>
          </w:p>
        </w:tc>
        <w:tc>
          <w:tcPr>
            <w:tcW w:w="1247" w:type="dxa"/>
          </w:tcPr>
          <w:p w:rsidR="000B62C3" w:rsidRDefault="000B62C3">
            <w:pPr>
              <w:pStyle w:val="ConsPlusNormal"/>
            </w:pPr>
            <w:r>
              <w:t>Победитель городского уровня</w:t>
            </w:r>
          </w:p>
        </w:tc>
        <w:tc>
          <w:tcPr>
            <w:tcW w:w="1247" w:type="dxa"/>
          </w:tcPr>
          <w:p w:rsidR="000B62C3" w:rsidRDefault="000B62C3">
            <w:pPr>
              <w:pStyle w:val="ConsPlusNormal"/>
            </w:pPr>
            <w:r>
              <w:t>Призер городского уровня</w:t>
            </w:r>
          </w:p>
        </w:tc>
      </w:tr>
      <w:tr w:rsidR="000B62C3">
        <w:tc>
          <w:tcPr>
            <w:tcW w:w="566" w:type="dxa"/>
            <w:vMerge w:val="restart"/>
          </w:tcPr>
          <w:p w:rsidR="000B62C3" w:rsidRDefault="000B62C3">
            <w:pPr>
              <w:pStyle w:val="ConsPlusNormal"/>
            </w:pPr>
          </w:p>
        </w:tc>
        <w:tc>
          <w:tcPr>
            <w:tcW w:w="3061" w:type="dxa"/>
            <w:vMerge w:val="restart"/>
          </w:tcPr>
          <w:p w:rsidR="000B62C3" w:rsidRDefault="000B62C3">
            <w:pPr>
              <w:pStyle w:val="ConsPlusNormal"/>
              <w:jc w:val="center"/>
            </w:pPr>
            <w:r>
              <w:t>Критерии оценки</w:t>
            </w:r>
          </w:p>
        </w:tc>
        <w:tc>
          <w:tcPr>
            <w:tcW w:w="9976" w:type="dxa"/>
            <w:gridSpan w:val="8"/>
          </w:tcPr>
          <w:p w:rsidR="000B62C3" w:rsidRDefault="000B62C3">
            <w:pPr>
              <w:pStyle w:val="ConsPlusNormal"/>
              <w:jc w:val="center"/>
            </w:pPr>
            <w:r>
              <w:t>Результат/баллы</w:t>
            </w:r>
          </w:p>
        </w:tc>
      </w:tr>
      <w:tr w:rsidR="000B62C3">
        <w:tc>
          <w:tcPr>
            <w:tcW w:w="566" w:type="dxa"/>
            <w:vMerge/>
          </w:tcPr>
          <w:p w:rsidR="000B62C3" w:rsidRDefault="000B62C3">
            <w:pPr>
              <w:pStyle w:val="ConsPlusNormal"/>
            </w:pPr>
          </w:p>
        </w:tc>
        <w:tc>
          <w:tcPr>
            <w:tcW w:w="3061" w:type="dxa"/>
            <w:vMerge/>
          </w:tcPr>
          <w:p w:rsidR="000B62C3" w:rsidRDefault="000B62C3">
            <w:pPr>
              <w:pStyle w:val="ConsPlusNormal"/>
            </w:pPr>
          </w:p>
        </w:tc>
        <w:tc>
          <w:tcPr>
            <w:tcW w:w="1247" w:type="dxa"/>
          </w:tcPr>
          <w:p w:rsidR="000B62C3" w:rsidRDefault="000B62C3">
            <w:pPr>
              <w:pStyle w:val="ConsPlusNormal"/>
              <w:jc w:val="center"/>
            </w:pPr>
            <w:r>
              <w:t>9</w:t>
            </w:r>
          </w:p>
        </w:tc>
        <w:tc>
          <w:tcPr>
            <w:tcW w:w="1247" w:type="dxa"/>
          </w:tcPr>
          <w:p w:rsidR="000B62C3" w:rsidRDefault="000B62C3">
            <w:pPr>
              <w:pStyle w:val="ConsPlusNormal"/>
              <w:jc w:val="center"/>
            </w:pPr>
            <w:r>
              <w:t>8</w:t>
            </w:r>
          </w:p>
        </w:tc>
        <w:tc>
          <w:tcPr>
            <w:tcW w:w="1247" w:type="dxa"/>
          </w:tcPr>
          <w:p w:rsidR="000B62C3" w:rsidRDefault="000B62C3">
            <w:pPr>
              <w:pStyle w:val="ConsPlusNormal"/>
              <w:jc w:val="center"/>
            </w:pPr>
            <w:r>
              <w:t>7</w:t>
            </w:r>
          </w:p>
        </w:tc>
        <w:tc>
          <w:tcPr>
            <w:tcW w:w="1247" w:type="dxa"/>
          </w:tcPr>
          <w:p w:rsidR="000B62C3" w:rsidRDefault="000B62C3">
            <w:pPr>
              <w:pStyle w:val="ConsPlusNormal"/>
              <w:jc w:val="center"/>
            </w:pPr>
            <w:r>
              <w:t>6</w:t>
            </w:r>
          </w:p>
        </w:tc>
        <w:tc>
          <w:tcPr>
            <w:tcW w:w="1247" w:type="dxa"/>
          </w:tcPr>
          <w:p w:rsidR="000B62C3" w:rsidRDefault="000B62C3">
            <w:pPr>
              <w:pStyle w:val="ConsPlusNormal"/>
              <w:jc w:val="center"/>
            </w:pPr>
            <w:r>
              <w:t>5</w:t>
            </w:r>
          </w:p>
        </w:tc>
        <w:tc>
          <w:tcPr>
            <w:tcW w:w="1247" w:type="dxa"/>
          </w:tcPr>
          <w:p w:rsidR="000B62C3" w:rsidRDefault="000B62C3">
            <w:pPr>
              <w:pStyle w:val="ConsPlusNormal"/>
              <w:jc w:val="center"/>
            </w:pPr>
            <w:r>
              <w:t>4</w:t>
            </w:r>
          </w:p>
        </w:tc>
        <w:tc>
          <w:tcPr>
            <w:tcW w:w="1247" w:type="dxa"/>
          </w:tcPr>
          <w:p w:rsidR="000B62C3" w:rsidRDefault="000B62C3">
            <w:pPr>
              <w:pStyle w:val="ConsPlusNormal"/>
              <w:jc w:val="center"/>
            </w:pPr>
            <w:r>
              <w:t>3</w:t>
            </w:r>
          </w:p>
        </w:tc>
        <w:tc>
          <w:tcPr>
            <w:tcW w:w="1247" w:type="dxa"/>
          </w:tcPr>
          <w:p w:rsidR="000B62C3" w:rsidRDefault="000B62C3">
            <w:pPr>
              <w:pStyle w:val="ConsPlusNormal"/>
              <w:jc w:val="center"/>
            </w:pPr>
            <w:r>
              <w:t>2</w:t>
            </w:r>
          </w:p>
        </w:tc>
      </w:tr>
      <w:tr w:rsidR="000B62C3">
        <w:tc>
          <w:tcPr>
            <w:tcW w:w="566" w:type="dxa"/>
          </w:tcPr>
          <w:p w:rsidR="000B62C3" w:rsidRDefault="000B62C3">
            <w:pPr>
              <w:pStyle w:val="ConsPlusNormal"/>
              <w:jc w:val="center"/>
            </w:pPr>
            <w:r>
              <w:t>Б</w:t>
            </w:r>
          </w:p>
        </w:tc>
        <w:tc>
          <w:tcPr>
            <w:tcW w:w="3061" w:type="dxa"/>
          </w:tcPr>
          <w:p w:rsidR="000B62C3" w:rsidRDefault="000B62C3">
            <w:pPr>
              <w:pStyle w:val="ConsPlusNormal"/>
            </w:pPr>
            <w:r>
              <w:t>Результативное участие в интеллектуальных конкурсах, мероприятиях, соревнованиях и др., направленных на развитие интеллектуальных способностей, интереса к научной (научно-исследовательской), инженерно-технической, изобретательской деятельности, а также на пропаганду научных знаний</w:t>
            </w:r>
          </w:p>
        </w:tc>
        <w:tc>
          <w:tcPr>
            <w:tcW w:w="1247" w:type="dxa"/>
          </w:tcPr>
          <w:p w:rsidR="000B62C3" w:rsidRDefault="000B62C3">
            <w:pPr>
              <w:pStyle w:val="ConsPlusNormal"/>
            </w:pPr>
            <w:r>
              <w:t>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Победитель областного (краевого, регионального)/межрегионального уровня</w:t>
            </w:r>
          </w:p>
        </w:tc>
        <w:tc>
          <w:tcPr>
            <w:tcW w:w="1247" w:type="dxa"/>
          </w:tcPr>
          <w:p w:rsidR="000B62C3" w:rsidRDefault="000B62C3">
            <w:pPr>
              <w:pStyle w:val="ConsPlusNormal"/>
            </w:pPr>
            <w:r>
              <w:t>Призер областного (краевого, регионального)/межрегионального уровня</w:t>
            </w:r>
          </w:p>
        </w:tc>
        <w:tc>
          <w:tcPr>
            <w:tcW w:w="1247" w:type="dxa"/>
          </w:tcPr>
          <w:p w:rsidR="000B62C3" w:rsidRDefault="000B62C3">
            <w:pPr>
              <w:pStyle w:val="ConsPlusNormal"/>
            </w:pPr>
            <w:r>
              <w:t>Победитель городского (муниципального)/межшкольного уровня</w:t>
            </w:r>
          </w:p>
        </w:tc>
        <w:tc>
          <w:tcPr>
            <w:tcW w:w="1247" w:type="dxa"/>
          </w:tcPr>
          <w:p w:rsidR="000B62C3" w:rsidRDefault="000B62C3">
            <w:pPr>
              <w:pStyle w:val="ConsPlusNormal"/>
            </w:pPr>
            <w:r>
              <w:t>Призер городского (муниципального)/межшкольного уровня</w:t>
            </w:r>
          </w:p>
        </w:tc>
      </w:tr>
      <w:tr w:rsidR="000B62C3">
        <w:tc>
          <w:tcPr>
            <w:tcW w:w="566" w:type="dxa"/>
          </w:tcPr>
          <w:p w:rsidR="000B62C3" w:rsidRDefault="000B62C3">
            <w:pPr>
              <w:pStyle w:val="ConsPlusNormal"/>
              <w:jc w:val="center"/>
            </w:pPr>
            <w:r>
              <w:t>В</w:t>
            </w:r>
          </w:p>
        </w:tc>
        <w:tc>
          <w:tcPr>
            <w:tcW w:w="3061" w:type="dxa"/>
          </w:tcPr>
          <w:p w:rsidR="000B62C3" w:rsidRDefault="000B62C3">
            <w:pPr>
              <w:pStyle w:val="ConsPlusNormal"/>
            </w:pPr>
            <w:r>
              <w:t>Результативное участие в научно-исследовательской деятельности (представление результатов исследования на очных конференциях, научных чтениях и т.п.)</w:t>
            </w:r>
          </w:p>
        </w:tc>
        <w:tc>
          <w:tcPr>
            <w:tcW w:w="1247" w:type="dxa"/>
          </w:tcPr>
          <w:p w:rsidR="000B62C3" w:rsidRDefault="000B62C3">
            <w:pPr>
              <w:pStyle w:val="ConsPlusNormal"/>
            </w:pPr>
            <w:r>
              <w:t>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Победитель областного (краевого, регионального)/межрегиональног</w:t>
            </w:r>
            <w:r>
              <w:lastRenderedPageBreak/>
              <w:t>о уровня</w:t>
            </w:r>
          </w:p>
        </w:tc>
        <w:tc>
          <w:tcPr>
            <w:tcW w:w="1247" w:type="dxa"/>
          </w:tcPr>
          <w:p w:rsidR="000B62C3" w:rsidRDefault="000B62C3">
            <w:pPr>
              <w:pStyle w:val="ConsPlusNormal"/>
            </w:pPr>
            <w:r>
              <w:lastRenderedPageBreak/>
              <w:t>Призер областного (краевого, регионального)/межрегионального уровня</w:t>
            </w:r>
          </w:p>
        </w:tc>
        <w:tc>
          <w:tcPr>
            <w:tcW w:w="1247" w:type="dxa"/>
          </w:tcPr>
          <w:p w:rsidR="000B62C3" w:rsidRDefault="000B62C3">
            <w:pPr>
              <w:pStyle w:val="ConsPlusNormal"/>
            </w:pPr>
            <w:r>
              <w:t>Победитель городского (муниципального)/межшкольного уровня</w:t>
            </w:r>
          </w:p>
        </w:tc>
        <w:tc>
          <w:tcPr>
            <w:tcW w:w="1247" w:type="dxa"/>
          </w:tcPr>
          <w:p w:rsidR="000B62C3" w:rsidRDefault="000B62C3">
            <w:pPr>
              <w:pStyle w:val="ConsPlusNormal"/>
            </w:pPr>
            <w:r>
              <w:t>Призер городского (муниципального)/межшкольного уровня</w:t>
            </w:r>
          </w:p>
        </w:tc>
      </w:tr>
      <w:tr w:rsidR="000B62C3">
        <w:tc>
          <w:tcPr>
            <w:tcW w:w="566" w:type="dxa"/>
          </w:tcPr>
          <w:p w:rsidR="000B62C3" w:rsidRDefault="000B62C3">
            <w:pPr>
              <w:pStyle w:val="ConsPlusNormal"/>
              <w:jc w:val="center"/>
            </w:pPr>
            <w:r>
              <w:lastRenderedPageBreak/>
              <w:t>Г</w:t>
            </w:r>
          </w:p>
        </w:tc>
        <w:tc>
          <w:tcPr>
            <w:tcW w:w="3061" w:type="dxa"/>
          </w:tcPr>
          <w:p w:rsidR="000B62C3" w:rsidRDefault="000B62C3">
            <w:pPr>
              <w:pStyle w:val="ConsPlusNormal"/>
            </w:pPr>
            <w:r>
              <w:t>Результативное участие в иных очных формах интеллектуальной активности (интеллектуальных турнирах, играх и т.п.)</w:t>
            </w:r>
          </w:p>
        </w:tc>
        <w:tc>
          <w:tcPr>
            <w:tcW w:w="1247" w:type="dxa"/>
          </w:tcPr>
          <w:p w:rsidR="000B62C3" w:rsidRDefault="000B62C3">
            <w:pPr>
              <w:pStyle w:val="ConsPlusNormal"/>
            </w:pPr>
            <w:r>
              <w:t>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Победитель областного (краевого, регионального)/межрегионального уровня</w:t>
            </w:r>
          </w:p>
        </w:tc>
        <w:tc>
          <w:tcPr>
            <w:tcW w:w="1247" w:type="dxa"/>
          </w:tcPr>
          <w:p w:rsidR="000B62C3" w:rsidRDefault="000B62C3">
            <w:pPr>
              <w:pStyle w:val="ConsPlusNormal"/>
            </w:pPr>
            <w:r>
              <w:t>Призер областного (краевого, регионального)/межрегионального уровня</w:t>
            </w:r>
          </w:p>
        </w:tc>
        <w:tc>
          <w:tcPr>
            <w:tcW w:w="1247" w:type="dxa"/>
          </w:tcPr>
          <w:p w:rsidR="000B62C3" w:rsidRDefault="000B62C3">
            <w:pPr>
              <w:pStyle w:val="ConsPlusNormal"/>
            </w:pPr>
            <w:r>
              <w:t>Победитель городского (муниципального)/межшкольного уровня</w:t>
            </w:r>
          </w:p>
        </w:tc>
        <w:tc>
          <w:tcPr>
            <w:tcW w:w="1247" w:type="dxa"/>
          </w:tcPr>
          <w:p w:rsidR="000B62C3" w:rsidRDefault="000B62C3">
            <w:pPr>
              <w:pStyle w:val="ConsPlusNormal"/>
            </w:pPr>
            <w:r>
              <w:t>Призер городского (муниципального)/межшкольного уровня</w:t>
            </w:r>
          </w:p>
        </w:tc>
      </w:tr>
      <w:tr w:rsidR="000B62C3">
        <w:tc>
          <w:tcPr>
            <w:tcW w:w="566" w:type="dxa"/>
          </w:tcPr>
          <w:p w:rsidR="000B62C3" w:rsidRDefault="000B62C3">
            <w:pPr>
              <w:pStyle w:val="ConsPlusNormal"/>
              <w:jc w:val="center"/>
            </w:pPr>
            <w:r>
              <w:t>Д</w:t>
            </w:r>
          </w:p>
        </w:tc>
        <w:tc>
          <w:tcPr>
            <w:tcW w:w="3061" w:type="dxa"/>
          </w:tcPr>
          <w:p w:rsidR="000B62C3" w:rsidRDefault="000B62C3">
            <w:pPr>
              <w:pStyle w:val="ConsPlusNormal"/>
            </w:pPr>
            <w:r>
              <w:t>Результативное участие в индивидуальной проектной деятельности (разработка, осуществление, представление результатов проектной деятельности)</w:t>
            </w:r>
          </w:p>
        </w:tc>
        <w:tc>
          <w:tcPr>
            <w:tcW w:w="1247" w:type="dxa"/>
          </w:tcPr>
          <w:p w:rsidR="000B62C3" w:rsidRDefault="000B62C3">
            <w:pPr>
              <w:pStyle w:val="ConsPlusNormal"/>
            </w:pPr>
            <w:r>
              <w:t>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Победитель областного (краевого, регионального)/межрегионального уровня</w:t>
            </w:r>
          </w:p>
        </w:tc>
        <w:tc>
          <w:tcPr>
            <w:tcW w:w="1247" w:type="dxa"/>
          </w:tcPr>
          <w:p w:rsidR="000B62C3" w:rsidRDefault="000B62C3">
            <w:pPr>
              <w:pStyle w:val="ConsPlusNormal"/>
            </w:pPr>
            <w:r>
              <w:t>Призер областного (краевого, регионального)/межрегионального уровня</w:t>
            </w:r>
          </w:p>
        </w:tc>
        <w:tc>
          <w:tcPr>
            <w:tcW w:w="1247" w:type="dxa"/>
          </w:tcPr>
          <w:p w:rsidR="000B62C3" w:rsidRDefault="000B62C3">
            <w:pPr>
              <w:pStyle w:val="ConsPlusNormal"/>
            </w:pPr>
            <w:r>
              <w:t>Победитель городского (муниципального)/межшкольного уровня</w:t>
            </w:r>
          </w:p>
        </w:tc>
        <w:tc>
          <w:tcPr>
            <w:tcW w:w="1247" w:type="dxa"/>
          </w:tcPr>
          <w:p w:rsidR="000B62C3" w:rsidRDefault="000B62C3">
            <w:pPr>
              <w:pStyle w:val="ConsPlusNormal"/>
            </w:pPr>
            <w:r>
              <w:t>Призер городского (муниципального)/межшкольного уровня</w:t>
            </w:r>
          </w:p>
        </w:tc>
      </w:tr>
      <w:tr w:rsidR="000B62C3">
        <w:tc>
          <w:tcPr>
            <w:tcW w:w="566" w:type="dxa"/>
          </w:tcPr>
          <w:p w:rsidR="000B62C3" w:rsidRDefault="000B62C3">
            <w:pPr>
              <w:pStyle w:val="ConsPlusNormal"/>
              <w:jc w:val="center"/>
            </w:pPr>
            <w:r>
              <w:t>Е</w:t>
            </w:r>
          </w:p>
        </w:tc>
        <w:tc>
          <w:tcPr>
            <w:tcW w:w="3061" w:type="dxa"/>
          </w:tcPr>
          <w:p w:rsidR="000B62C3" w:rsidRDefault="000B62C3">
            <w:pPr>
              <w:pStyle w:val="ConsPlusNormal"/>
            </w:pPr>
            <w:r>
              <w:t xml:space="preserve">Наличие званий </w:t>
            </w:r>
            <w:proofErr w:type="gramStart"/>
            <w:r>
              <w:t>у</w:t>
            </w:r>
            <w:proofErr w:type="gramEnd"/>
            <w:r>
              <w:t xml:space="preserve"> обучающихся</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Стипендиат областного уровня</w:t>
            </w:r>
          </w:p>
        </w:tc>
        <w:tc>
          <w:tcPr>
            <w:tcW w:w="1247" w:type="dxa"/>
          </w:tcPr>
          <w:p w:rsidR="000B62C3" w:rsidRDefault="000B62C3">
            <w:pPr>
              <w:pStyle w:val="ConsPlusNormal"/>
            </w:pPr>
          </w:p>
        </w:tc>
        <w:tc>
          <w:tcPr>
            <w:tcW w:w="1247" w:type="dxa"/>
          </w:tcPr>
          <w:p w:rsidR="000B62C3" w:rsidRDefault="000B62C3">
            <w:pPr>
              <w:pStyle w:val="ConsPlusNormal"/>
            </w:pPr>
            <w:r>
              <w:t>Стипендиат городского уровня</w:t>
            </w:r>
          </w:p>
        </w:tc>
        <w:tc>
          <w:tcPr>
            <w:tcW w:w="1247" w:type="dxa"/>
          </w:tcPr>
          <w:p w:rsidR="000B62C3" w:rsidRDefault="000B62C3">
            <w:pPr>
              <w:pStyle w:val="ConsPlusNormal"/>
            </w:pPr>
          </w:p>
        </w:tc>
      </w:tr>
      <w:tr w:rsidR="000B62C3">
        <w:tc>
          <w:tcPr>
            <w:tcW w:w="566" w:type="dxa"/>
            <w:vMerge w:val="restart"/>
          </w:tcPr>
          <w:p w:rsidR="000B62C3" w:rsidRDefault="000B62C3">
            <w:pPr>
              <w:pStyle w:val="ConsPlusNormal"/>
            </w:pPr>
          </w:p>
        </w:tc>
        <w:tc>
          <w:tcPr>
            <w:tcW w:w="3061" w:type="dxa"/>
            <w:vMerge w:val="restart"/>
          </w:tcPr>
          <w:p w:rsidR="000B62C3" w:rsidRDefault="000B62C3">
            <w:pPr>
              <w:pStyle w:val="ConsPlusNormal"/>
              <w:jc w:val="center"/>
            </w:pPr>
            <w:r>
              <w:t>Критерии оценки</w:t>
            </w:r>
          </w:p>
        </w:tc>
        <w:tc>
          <w:tcPr>
            <w:tcW w:w="9976" w:type="dxa"/>
            <w:gridSpan w:val="8"/>
          </w:tcPr>
          <w:p w:rsidR="000B62C3" w:rsidRDefault="000B62C3">
            <w:pPr>
              <w:pStyle w:val="ConsPlusNormal"/>
              <w:jc w:val="center"/>
            </w:pPr>
            <w:r>
              <w:t>Результат/баллы</w:t>
            </w:r>
          </w:p>
        </w:tc>
      </w:tr>
      <w:tr w:rsidR="000B62C3">
        <w:tc>
          <w:tcPr>
            <w:tcW w:w="566" w:type="dxa"/>
            <w:vMerge/>
          </w:tcPr>
          <w:p w:rsidR="000B62C3" w:rsidRDefault="000B62C3">
            <w:pPr>
              <w:pStyle w:val="ConsPlusNormal"/>
            </w:pPr>
          </w:p>
        </w:tc>
        <w:tc>
          <w:tcPr>
            <w:tcW w:w="3061" w:type="dxa"/>
            <w:vMerge/>
          </w:tcPr>
          <w:p w:rsidR="000B62C3" w:rsidRDefault="000B62C3">
            <w:pPr>
              <w:pStyle w:val="ConsPlusNormal"/>
            </w:pPr>
          </w:p>
        </w:tc>
        <w:tc>
          <w:tcPr>
            <w:tcW w:w="1247" w:type="dxa"/>
          </w:tcPr>
          <w:p w:rsidR="000B62C3" w:rsidRDefault="000B62C3">
            <w:pPr>
              <w:pStyle w:val="ConsPlusNormal"/>
              <w:jc w:val="center"/>
            </w:pPr>
            <w:r>
              <w:t>8</w:t>
            </w:r>
          </w:p>
        </w:tc>
        <w:tc>
          <w:tcPr>
            <w:tcW w:w="1247" w:type="dxa"/>
          </w:tcPr>
          <w:p w:rsidR="000B62C3" w:rsidRDefault="000B62C3">
            <w:pPr>
              <w:pStyle w:val="ConsPlusNormal"/>
              <w:jc w:val="center"/>
            </w:pPr>
            <w:r>
              <w:t>7</w:t>
            </w:r>
          </w:p>
        </w:tc>
        <w:tc>
          <w:tcPr>
            <w:tcW w:w="1247" w:type="dxa"/>
          </w:tcPr>
          <w:p w:rsidR="000B62C3" w:rsidRDefault="000B62C3">
            <w:pPr>
              <w:pStyle w:val="ConsPlusNormal"/>
              <w:jc w:val="center"/>
            </w:pPr>
            <w:r>
              <w:t>6</w:t>
            </w:r>
          </w:p>
        </w:tc>
        <w:tc>
          <w:tcPr>
            <w:tcW w:w="1247" w:type="dxa"/>
          </w:tcPr>
          <w:p w:rsidR="000B62C3" w:rsidRDefault="000B62C3">
            <w:pPr>
              <w:pStyle w:val="ConsPlusNormal"/>
              <w:jc w:val="center"/>
            </w:pPr>
            <w:r>
              <w:t>5</w:t>
            </w:r>
          </w:p>
        </w:tc>
        <w:tc>
          <w:tcPr>
            <w:tcW w:w="1247" w:type="dxa"/>
          </w:tcPr>
          <w:p w:rsidR="000B62C3" w:rsidRDefault="000B62C3">
            <w:pPr>
              <w:pStyle w:val="ConsPlusNormal"/>
              <w:jc w:val="center"/>
            </w:pPr>
            <w:r>
              <w:t>4</w:t>
            </w:r>
          </w:p>
        </w:tc>
        <w:tc>
          <w:tcPr>
            <w:tcW w:w="1247" w:type="dxa"/>
          </w:tcPr>
          <w:p w:rsidR="000B62C3" w:rsidRDefault="000B62C3">
            <w:pPr>
              <w:pStyle w:val="ConsPlusNormal"/>
              <w:jc w:val="center"/>
            </w:pPr>
            <w:r>
              <w:t>3</w:t>
            </w:r>
          </w:p>
        </w:tc>
        <w:tc>
          <w:tcPr>
            <w:tcW w:w="1247" w:type="dxa"/>
          </w:tcPr>
          <w:p w:rsidR="000B62C3" w:rsidRDefault="000B62C3">
            <w:pPr>
              <w:pStyle w:val="ConsPlusNormal"/>
              <w:jc w:val="center"/>
            </w:pPr>
            <w:r>
              <w:t>2</w:t>
            </w:r>
          </w:p>
        </w:tc>
        <w:tc>
          <w:tcPr>
            <w:tcW w:w="1247" w:type="dxa"/>
          </w:tcPr>
          <w:p w:rsidR="000B62C3" w:rsidRDefault="000B62C3">
            <w:pPr>
              <w:pStyle w:val="ConsPlusNormal"/>
              <w:jc w:val="center"/>
            </w:pPr>
            <w:r>
              <w:t>1</w:t>
            </w:r>
          </w:p>
        </w:tc>
      </w:tr>
      <w:tr w:rsidR="000B62C3">
        <w:tc>
          <w:tcPr>
            <w:tcW w:w="566" w:type="dxa"/>
          </w:tcPr>
          <w:p w:rsidR="000B62C3" w:rsidRDefault="000B62C3">
            <w:pPr>
              <w:pStyle w:val="ConsPlusNormal"/>
              <w:jc w:val="center"/>
            </w:pPr>
            <w:r>
              <w:t>Ж</w:t>
            </w:r>
          </w:p>
        </w:tc>
        <w:tc>
          <w:tcPr>
            <w:tcW w:w="3061" w:type="dxa"/>
          </w:tcPr>
          <w:p w:rsidR="000B62C3" w:rsidRDefault="000B62C3">
            <w:pPr>
              <w:pStyle w:val="ConsPlusNormal"/>
            </w:pPr>
            <w:proofErr w:type="gramStart"/>
            <w:r>
              <w:t>Обучение по</w:t>
            </w:r>
            <w:proofErr w:type="gramEnd"/>
            <w:r>
              <w:t xml:space="preserve"> образовательным программам образовательного центра "Сириус" (г. Сочи) по направлениям обучения "Наука", "Литературное </w:t>
            </w:r>
            <w:r>
              <w:lastRenderedPageBreak/>
              <w:t>творчество"</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 xml:space="preserve">Документ, подтверждающий обучение, выданный Фондом "Талант и </w:t>
            </w:r>
            <w:r>
              <w:lastRenderedPageBreak/>
              <w:t>успех"/образовательным центром "Сириус"</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r>
    </w:tbl>
    <w:p w:rsidR="000B62C3" w:rsidRDefault="000B62C3">
      <w:pPr>
        <w:pStyle w:val="ConsPlusNormal"/>
        <w:sectPr w:rsidR="000B62C3">
          <w:pgSz w:w="16838" w:h="11905" w:orient="landscape"/>
          <w:pgMar w:top="1701" w:right="1134" w:bottom="850" w:left="1134" w:header="0" w:footer="0" w:gutter="0"/>
          <w:cols w:space="720"/>
          <w:titlePg/>
        </w:sectPr>
      </w:pPr>
    </w:p>
    <w:p w:rsidR="000B62C3" w:rsidRDefault="000B62C3">
      <w:pPr>
        <w:pStyle w:val="ConsPlusNormal"/>
        <w:jc w:val="both"/>
      </w:pPr>
    </w:p>
    <w:p w:rsidR="000B62C3" w:rsidRDefault="000B62C3">
      <w:pPr>
        <w:pStyle w:val="ConsPlusTitle"/>
        <w:jc w:val="center"/>
        <w:outlineLvl w:val="1"/>
      </w:pPr>
      <w:r>
        <w:t>Система</w:t>
      </w:r>
    </w:p>
    <w:p w:rsidR="000B62C3" w:rsidRDefault="000B62C3">
      <w:pPr>
        <w:pStyle w:val="ConsPlusTitle"/>
        <w:jc w:val="center"/>
      </w:pPr>
      <w:r>
        <w:t>начисления баллов к отбору кандидата для занесения</w:t>
      </w:r>
    </w:p>
    <w:p w:rsidR="000B62C3" w:rsidRDefault="000B62C3">
      <w:pPr>
        <w:pStyle w:val="ConsPlusTitle"/>
        <w:jc w:val="center"/>
      </w:pPr>
      <w:r>
        <w:t>на Детскую доску почета по номинации "Творчество"</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061"/>
        <w:gridCol w:w="1247"/>
        <w:gridCol w:w="1247"/>
        <w:gridCol w:w="1247"/>
        <w:gridCol w:w="1247"/>
        <w:gridCol w:w="1247"/>
        <w:gridCol w:w="1247"/>
        <w:gridCol w:w="1247"/>
        <w:gridCol w:w="1247"/>
      </w:tblGrid>
      <w:tr w:rsidR="000B62C3">
        <w:tc>
          <w:tcPr>
            <w:tcW w:w="566" w:type="dxa"/>
            <w:vMerge w:val="restart"/>
          </w:tcPr>
          <w:p w:rsidR="000B62C3" w:rsidRDefault="000B62C3">
            <w:pPr>
              <w:pStyle w:val="ConsPlusNormal"/>
            </w:pPr>
          </w:p>
        </w:tc>
        <w:tc>
          <w:tcPr>
            <w:tcW w:w="3061" w:type="dxa"/>
            <w:vMerge w:val="restart"/>
          </w:tcPr>
          <w:p w:rsidR="000B62C3" w:rsidRDefault="000B62C3">
            <w:pPr>
              <w:pStyle w:val="ConsPlusNormal"/>
              <w:jc w:val="center"/>
            </w:pPr>
            <w:r>
              <w:t>Критерии оценки</w:t>
            </w:r>
          </w:p>
        </w:tc>
        <w:tc>
          <w:tcPr>
            <w:tcW w:w="9976" w:type="dxa"/>
            <w:gridSpan w:val="8"/>
          </w:tcPr>
          <w:p w:rsidR="000B62C3" w:rsidRDefault="000B62C3">
            <w:pPr>
              <w:pStyle w:val="ConsPlusNormal"/>
              <w:jc w:val="center"/>
            </w:pPr>
            <w:r>
              <w:t>Результат/баллы</w:t>
            </w:r>
          </w:p>
        </w:tc>
      </w:tr>
      <w:tr w:rsidR="000B62C3">
        <w:tc>
          <w:tcPr>
            <w:tcW w:w="566" w:type="dxa"/>
            <w:vMerge/>
          </w:tcPr>
          <w:p w:rsidR="000B62C3" w:rsidRDefault="000B62C3">
            <w:pPr>
              <w:pStyle w:val="ConsPlusNormal"/>
            </w:pPr>
          </w:p>
        </w:tc>
        <w:tc>
          <w:tcPr>
            <w:tcW w:w="3061" w:type="dxa"/>
            <w:vMerge/>
          </w:tcPr>
          <w:p w:rsidR="000B62C3" w:rsidRDefault="000B62C3">
            <w:pPr>
              <w:pStyle w:val="ConsPlusNormal"/>
            </w:pPr>
          </w:p>
        </w:tc>
        <w:tc>
          <w:tcPr>
            <w:tcW w:w="1247" w:type="dxa"/>
          </w:tcPr>
          <w:p w:rsidR="000B62C3" w:rsidRDefault="000B62C3">
            <w:pPr>
              <w:pStyle w:val="ConsPlusNormal"/>
              <w:jc w:val="center"/>
            </w:pPr>
            <w:r>
              <w:t>8</w:t>
            </w:r>
          </w:p>
        </w:tc>
        <w:tc>
          <w:tcPr>
            <w:tcW w:w="1247" w:type="dxa"/>
          </w:tcPr>
          <w:p w:rsidR="000B62C3" w:rsidRDefault="000B62C3">
            <w:pPr>
              <w:pStyle w:val="ConsPlusNormal"/>
              <w:jc w:val="center"/>
            </w:pPr>
            <w:r>
              <w:t>7</w:t>
            </w:r>
          </w:p>
        </w:tc>
        <w:tc>
          <w:tcPr>
            <w:tcW w:w="1247" w:type="dxa"/>
          </w:tcPr>
          <w:p w:rsidR="000B62C3" w:rsidRDefault="000B62C3">
            <w:pPr>
              <w:pStyle w:val="ConsPlusNormal"/>
              <w:jc w:val="center"/>
            </w:pPr>
            <w:r>
              <w:t>6</w:t>
            </w:r>
          </w:p>
        </w:tc>
        <w:tc>
          <w:tcPr>
            <w:tcW w:w="1247" w:type="dxa"/>
          </w:tcPr>
          <w:p w:rsidR="000B62C3" w:rsidRDefault="000B62C3">
            <w:pPr>
              <w:pStyle w:val="ConsPlusNormal"/>
              <w:jc w:val="center"/>
            </w:pPr>
            <w:r>
              <w:t>5</w:t>
            </w:r>
          </w:p>
        </w:tc>
        <w:tc>
          <w:tcPr>
            <w:tcW w:w="1247" w:type="dxa"/>
          </w:tcPr>
          <w:p w:rsidR="000B62C3" w:rsidRDefault="000B62C3">
            <w:pPr>
              <w:pStyle w:val="ConsPlusNormal"/>
              <w:jc w:val="center"/>
            </w:pPr>
            <w:r>
              <w:t>4</w:t>
            </w:r>
          </w:p>
        </w:tc>
        <w:tc>
          <w:tcPr>
            <w:tcW w:w="1247" w:type="dxa"/>
          </w:tcPr>
          <w:p w:rsidR="000B62C3" w:rsidRDefault="000B62C3">
            <w:pPr>
              <w:pStyle w:val="ConsPlusNormal"/>
              <w:jc w:val="center"/>
            </w:pPr>
            <w:r>
              <w:t>3</w:t>
            </w:r>
          </w:p>
        </w:tc>
        <w:tc>
          <w:tcPr>
            <w:tcW w:w="1247" w:type="dxa"/>
          </w:tcPr>
          <w:p w:rsidR="000B62C3" w:rsidRDefault="000B62C3">
            <w:pPr>
              <w:pStyle w:val="ConsPlusNormal"/>
              <w:jc w:val="center"/>
            </w:pPr>
            <w:r>
              <w:t>2</w:t>
            </w:r>
          </w:p>
        </w:tc>
        <w:tc>
          <w:tcPr>
            <w:tcW w:w="1247" w:type="dxa"/>
          </w:tcPr>
          <w:p w:rsidR="000B62C3" w:rsidRDefault="000B62C3">
            <w:pPr>
              <w:pStyle w:val="ConsPlusNormal"/>
              <w:jc w:val="center"/>
            </w:pPr>
            <w:r>
              <w:t>1</w:t>
            </w:r>
          </w:p>
        </w:tc>
      </w:tr>
      <w:tr w:rsidR="000B62C3">
        <w:tc>
          <w:tcPr>
            <w:tcW w:w="566" w:type="dxa"/>
          </w:tcPr>
          <w:p w:rsidR="000B62C3" w:rsidRDefault="000B62C3">
            <w:pPr>
              <w:pStyle w:val="ConsPlusNormal"/>
              <w:jc w:val="center"/>
            </w:pPr>
            <w:r>
              <w:t>А</w:t>
            </w:r>
          </w:p>
        </w:tc>
        <w:tc>
          <w:tcPr>
            <w:tcW w:w="3061" w:type="dxa"/>
          </w:tcPr>
          <w:p w:rsidR="000B62C3" w:rsidRDefault="000B62C3">
            <w:pPr>
              <w:pStyle w:val="ConsPlusNormal"/>
            </w:pPr>
            <w:r>
              <w:t>Результативное участие в очных конкурсах и фестивалях исполнительского мастерства</w:t>
            </w:r>
          </w:p>
        </w:tc>
        <w:tc>
          <w:tcPr>
            <w:tcW w:w="1247" w:type="dxa"/>
          </w:tcPr>
          <w:p w:rsidR="000B62C3" w:rsidRDefault="000B62C3">
            <w:pPr>
              <w:pStyle w:val="ConsPlusNormal"/>
            </w:pPr>
            <w:r>
              <w:t>Гран-при, 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Гран-при, 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Гран-при, победитель областного (краевого, регионального)/межрегионального уровня</w:t>
            </w:r>
          </w:p>
        </w:tc>
        <w:tc>
          <w:tcPr>
            <w:tcW w:w="1247" w:type="dxa"/>
          </w:tcPr>
          <w:p w:rsidR="000B62C3" w:rsidRDefault="000B62C3">
            <w:pPr>
              <w:pStyle w:val="ConsPlusNormal"/>
            </w:pPr>
            <w:r>
              <w:t>Призер областного (краевого, регионального)/межрегионального уровня</w:t>
            </w:r>
          </w:p>
        </w:tc>
        <w:tc>
          <w:tcPr>
            <w:tcW w:w="1247" w:type="dxa"/>
          </w:tcPr>
          <w:p w:rsidR="000B62C3" w:rsidRDefault="000B62C3">
            <w:pPr>
              <w:pStyle w:val="ConsPlusNormal"/>
            </w:pPr>
            <w:r>
              <w:t>Гран-при, победитель городского/межшкольного уровня</w:t>
            </w:r>
          </w:p>
        </w:tc>
        <w:tc>
          <w:tcPr>
            <w:tcW w:w="1247" w:type="dxa"/>
          </w:tcPr>
          <w:p w:rsidR="000B62C3" w:rsidRDefault="000B62C3">
            <w:pPr>
              <w:pStyle w:val="ConsPlusNormal"/>
            </w:pPr>
            <w:r>
              <w:t>Призер городского/межшкольного уровня</w:t>
            </w:r>
          </w:p>
        </w:tc>
      </w:tr>
      <w:tr w:rsidR="000B62C3">
        <w:tc>
          <w:tcPr>
            <w:tcW w:w="566" w:type="dxa"/>
          </w:tcPr>
          <w:p w:rsidR="000B62C3" w:rsidRDefault="000B62C3">
            <w:pPr>
              <w:pStyle w:val="ConsPlusNormal"/>
              <w:jc w:val="center"/>
            </w:pPr>
            <w:r>
              <w:t>Б</w:t>
            </w:r>
          </w:p>
        </w:tc>
        <w:tc>
          <w:tcPr>
            <w:tcW w:w="3061" w:type="dxa"/>
          </w:tcPr>
          <w:p w:rsidR="000B62C3" w:rsidRDefault="000B62C3">
            <w:pPr>
              <w:pStyle w:val="ConsPlusNormal"/>
            </w:pPr>
            <w:r>
              <w:t>Результативное участие в очных конкурсах художественной и прикладной направленности</w:t>
            </w:r>
          </w:p>
        </w:tc>
        <w:tc>
          <w:tcPr>
            <w:tcW w:w="1247" w:type="dxa"/>
          </w:tcPr>
          <w:p w:rsidR="000B62C3" w:rsidRDefault="000B62C3">
            <w:pPr>
              <w:pStyle w:val="ConsPlusNormal"/>
            </w:pPr>
            <w:r>
              <w:t>Гран-при, победитель международного уровня</w:t>
            </w:r>
          </w:p>
        </w:tc>
        <w:tc>
          <w:tcPr>
            <w:tcW w:w="1247" w:type="dxa"/>
          </w:tcPr>
          <w:p w:rsidR="000B62C3" w:rsidRDefault="000B62C3">
            <w:pPr>
              <w:pStyle w:val="ConsPlusNormal"/>
            </w:pPr>
            <w:r>
              <w:t>Призер международного уровня</w:t>
            </w:r>
          </w:p>
        </w:tc>
        <w:tc>
          <w:tcPr>
            <w:tcW w:w="1247" w:type="dxa"/>
          </w:tcPr>
          <w:p w:rsidR="000B62C3" w:rsidRDefault="000B62C3">
            <w:pPr>
              <w:pStyle w:val="ConsPlusNormal"/>
            </w:pPr>
            <w:r>
              <w:t>Гран-при, победитель всероссийского уровня</w:t>
            </w:r>
          </w:p>
        </w:tc>
        <w:tc>
          <w:tcPr>
            <w:tcW w:w="1247" w:type="dxa"/>
          </w:tcPr>
          <w:p w:rsidR="000B62C3" w:rsidRDefault="000B62C3">
            <w:pPr>
              <w:pStyle w:val="ConsPlusNormal"/>
            </w:pPr>
            <w:r>
              <w:t>Призер всероссийского уровня</w:t>
            </w:r>
          </w:p>
        </w:tc>
        <w:tc>
          <w:tcPr>
            <w:tcW w:w="1247" w:type="dxa"/>
          </w:tcPr>
          <w:p w:rsidR="000B62C3" w:rsidRDefault="000B62C3">
            <w:pPr>
              <w:pStyle w:val="ConsPlusNormal"/>
            </w:pPr>
            <w:r>
              <w:t>Гран-при, победитель областного (краевого, регионального)/межрегионального уровня</w:t>
            </w:r>
          </w:p>
        </w:tc>
        <w:tc>
          <w:tcPr>
            <w:tcW w:w="1247" w:type="dxa"/>
          </w:tcPr>
          <w:p w:rsidR="000B62C3" w:rsidRDefault="000B62C3">
            <w:pPr>
              <w:pStyle w:val="ConsPlusNormal"/>
            </w:pPr>
            <w:r>
              <w:t>Призер областного (краевого, регионального)/межрегионального уровня</w:t>
            </w:r>
          </w:p>
        </w:tc>
        <w:tc>
          <w:tcPr>
            <w:tcW w:w="1247" w:type="dxa"/>
          </w:tcPr>
          <w:p w:rsidR="000B62C3" w:rsidRDefault="000B62C3">
            <w:pPr>
              <w:pStyle w:val="ConsPlusNormal"/>
            </w:pPr>
            <w:r>
              <w:t>Гран-при, победитель городского/межшкольного уровня</w:t>
            </w:r>
          </w:p>
        </w:tc>
        <w:tc>
          <w:tcPr>
            <w:tcW w:w="1247" w:type="dxa"/>
          </w:tcPr>
          <w:p w:rsidR="000B62C3" w:rsidRDefault="000B62C3">
            <w:pPr>
              <w:pStyle w:val="ConsPlusNormal"/>
            </w:pPr>
            <w:r>
              <w:t>Призер городского/ межшкольного уровня</w:t>
            </w:r>
          </w:p>
        </w:tc>
      </w:tr>
      <w:tr w:rsidR="000B62C3">
        <w:tc>
          <w:tcPr>
            <w:tcW w:w="566" w:type="dxa"/>
          </w:tcPr>
          <w:p w:rsidR="000B62C3" w:rsidRDefault="000B62C3">
            <w:pPr>
              <w:pStyle w:val="ConsPlusNormal"/>
              <w:jc w:val="center"/>
            </w:pPr>
            <w:r>
              <w:t>В</w:t>
            </w:r>
          </w:p>
        </w:tc>
        <w:tc>
          <w:tcPr>
            <w:tcW w:w="3061" w:type="dxa"/>
          </w:tcPr>
          <w:p w:rsidR="000B62C3" w:rsidRDefault="000B62C3">
            <w:pPr>
              <w:pStyle w:val="ConsPlusNormal"/>
            </w:pPr>
            <w:r>
              <w:t xml:space="preserve">Наличие званий </w:t>
            </w:r>
            <w:proofErr w:type="gramStart"/>
            <w:r>
              <w:t>у</w:t>
            </w:r>
            <w:proofErr w:type="gramEnd"/>
            <w:r>
              <w:t xml:space="preserve"> обучающихся</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Стипендиат областного уровня</w:t>
            </w:r>
          </w:p>
        </w:tc>
        <w:tc>
          <w:tcPr>
            <w:tcW w:w="1247" w:type="dxa"/>
          </w:tcPr>
          <w:p w:rsidR="000B62C3" w:rsidRDefault="000B62C3">
            <w:pPr>
              <w:pStyle w:val="ConsPlusNormal"/>
            </w:pPr>
          </w:p>
        </w:tc>
        <w:tc>
          <w:tcPr>
            <w:tcW w:w="1247" w:type="dxa"/>
          </w:tcPr>
          <w:p w:rsidR="000B62C3" w:rsidRDefault="000B62C3">
            <w:pPr>
              <w:pStyle w:val="ConsPlusNormal"/>
            </w:pPr>
            <w:r>
              <w:t>Стипендиат городского уровня</w:t>
            </w:r>
          </w:p>
        </w:tc>
        <w:tc>
          <w:tcPr>
            <w:tcW w:w="1247" w:type="dxa"/>
          </w:tcPr>
          <w:p w:rsidR="000B62C3" w:rsidRDefault="000B62C3">
            <w:pPr>
              <w:pStyle w:val="ConsPlusNormal"/>
            </w:pPr>
          </w:p>
        </w:tc>
      </w:tr>
      <w:tr w:rsidR="000B62C3">
        <w:tc>
          <w:tcPr>
            <w:tcW w:w="566" w:type="dxa"/>
          </w:tcPr>
          <w:p w:rsidR="000B62C3" w:rsidRDefault="000B62C3">
            <w:pPr>
              <w:pStyle w:val="ConsPlusNormal"/>
              <w:jc w:val="center"/>
            </w:pPr>
            <w:r>
              <w:t>Г</w:t>
            </w:r>
          </w:p>
        </w:tc>
        <w:tc>
          <w:tcPr>
            <w:tcW w:w="3061" w:type="dxa"/>
          </w:tcPr>
          <w:p w:rsidR="000B62C3" w:rsidRDefault="000B62C3">
            <w:pPr>
              <w:pStyle w:val="ConsPlusNormal"/>
            </w:pPr>
            <w:r>
              <w:t>Наличие званий у творческого коллектива</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Народный самодеятельный коллектив.</w:t>
            </w:r>
          </w:p>
          <w:p w:rsidR="000B62C3" w:rsidRDefault="000B62C3">
            <w:pPr>
              <w:pStyle w:val="ConsPlusNormal"/>
            </w:pPr>
            <w:r>
              <w:lastRenderedPageBreak/>
              <w:t>Образцовый самодеятельный коллектив</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r>
      <w:tr w:rsidR="000B62C3">
        <w:tc>
          <w:tcPr>
            <w:tcW w:w="566" w:type="dxa"/>
          </w:tcPr>
          <w:p w:rsidR="000B62C3" w:rsidRDefault="000B62C3">
            <w:pPr>
              <w:pStyle w:val="ConsPlusNormal"/>
              <w:jc w:val="center"/>
            </w:pPr>
            <w:r>
              <w:lastRenderedPageBreak/>
              <w:t>Д</w:t>
            </w:r>
          </w:p>
        </w:tc>
        <w:tc>
          <w:tcPr>
            <w:tcW w:w="3061" w:type="dxa"/>
          </w:tcPr>
          <w:p w:rsidR="000B62C3" w:rsidRDefault="000B62C3">
            <w:pPr>
              <w:pStyle w:val="ConsPlusNormal"/>
            </w:pPr>
            <w:r>
              <w:t>Участие в культурно-массовых мероприятиях, выставках</w:t>
            </w:r>
          </w:p>
        </w:tc>
        <w:tc>
          <w:tcPr>
            <w:tcW w:w="1247" w:type="dxa"/>
          </w:tcPr>
          <w:p w:rsidR="000B62C3" w:rsidRDefault="000B62C3">
            <w:pPr>
              <w:pStyle w:val="ConsPlusNormal"/>
            </w:pPr>
          </w:p>
        </w:tc>
        <w:tc>
          <w:tcPr>
            <w:tcW w:w="1247" w:type="dxa"/>
          </w:tcPr>
          <w:p w:rsidR="000B62C3" w:rsidRDefault="000B62C3">
            <w:pPr>
              <w:pStyle w:val="ConsPlusNormal"/>
            </w:pPr>
            <w:r>
              <w:t>Участник мероприятия международного уровня</w:t>
            </w:r>
          </w:p>
        </w:tc>
        <w:tc>
          <w:tcPr>
            <w:tcW w:w="1247" w:type="dxa"/>
          </w:tcPr>
          <w:p w:rsidR="000B62C3" w:rsidRDefault="000B62C3">
            <w:pPr>
              <w:pStyle w:val="ConsPlusNormal"/>
            </w:pPr>
          </w:p>
        </w:tc>
        <w:tc>
          <w:tcPr>
            <w:tcW w:w="1247" w:type="dxa"/>
          </w:tcPr>
          <w:p w:rsidR="000B62C3" w:rsidRDefault="000B62C3">
            <w:pPr>
              <w:pStyle w:val="ConsPlusNormal"/>
            </w:pPr>
            <w:r>
              <w:t>Участник мероприятия всероссийского уровня</w:t>
            </w:r>
          </w:p>
        </w:tc>
        <w:tc>
          <w:tcPr>
            <w:tcW w:w="1247" w:type="dxa"/>
          </w:tcPr>
          <w:p w:rsidR="000B62C3" w:rsidRDefault="000B62C3">
            <w:pPr>
              <w:pStyle w:val="ConsPlusNormal"/>
            </w:pPr>
          </w:p>
        </w:tc>
        <w:tc>
          <w:tcPr>
            <w:tcW w:w="1247" w:type="dxa"/>
          </w:tcPr>
          <w:p w:rsidR="000B62C3" w:rsidRDefault="000B62C3">
            <w:pPr>
              <w:pStyle w:val="ConsPlusNormal"/>
            </w:pPr>
            <w:r>
              <w:t>Участник мероприятия областного (краевого, регионального)/межрегионального уровня</w:t>
            </w:r>
          </w:p>
        </w:tc>
        <w:tc>
          <w:tcPr>
            <w:tcW w:w="1247" w:type="dxa"/>
          </w:tcPr>
          <w:p w:rsidR="000B62C3" w:rsidRDefault="000B62C3">
            <w:pPr>
              <w:pStyle w:val="ConsPlusNormal"/>
            </w:pPr>
          </w:p>
        </w:tc>
        <w:tc>
          <w:tcPr>
            <w:tcW w:w="1247" w:type="dxa"/>
          </w:tcPr>
          <w:p w:rsidR="000B62C3" w:rsidRDefault="000B62C3">
            <w:pPr>
              <w:pStyle w:val="ConsPlusNormal"/>
            </w:pPr>
            <w:r>
              <w:t>Участник мероприятия городского/межшкольного уровня</w:t>
            </w:r>
          </w:p>
        </w:tc>
      </w:tr>
      <w:tr w:rsidR="000B62C3">
        <w:tc>
          <w:tcPr>
            <w:tcW w:w="566" w:type="dxa"/>
          </w:tcPr>
          <w:p w:rsidR="000B62C3" w:rsidRDefault="000B62C3">
            <w:pPr>
              <w:pStyle w:val="ConsPlusNormal"/>
              <w:jc w:val="center"/>
            </w:pPr>
            <w:r>
              <w:t>Е</w:t>
            </w:r>
          </w:p>
        </w:tc>
        <w:tc>
          <w:tcPr>
            <w:tcW w:w="3061" w:type="dxa"/>
          </w:tcPr>
          <w:p w:rsidR="000B62C3" w:rsidRDefault="000B62C3">
            <w:pPr>
              <w:pStyle w:val="ConsPlusNormal"/>
            </w:pPr>
            <w:proofErr w:type="gramStart"/>
            <w:r>
              <w:t>Обучение по</w:t>
            </w:r>
            <w:proofErr w:type="gramEnd"/>
            <w:r>
              <w:t xml:space="preserve"> образовательным программам образовательного центра "Сириус" (г. Сочи) по направлению обучения "Искусство"</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Документ, подтверждающий обучение, выданный Фондом "Талант и успех"/образовательным центром "Сириус"</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r>
      <w:tr w:rsidR="000B62C3">
        <w:tc>
          <w:tcPr>
            <w:tcW w:w="566" w:type="dxa"/>
          </w:tcPr>
          <w:p w:rsidR="000B62C3" w:rsidRDefault="000B62C3">
            <w:pPr>
              <w:pStyle w:val="ConsPlusNormal"/>
              <w:jc w:val="center"/>
            </w:pPr>
            <w:r>
              <w:t>Ж</w:t>
            </w:r>
          </w:p>
        </w:tc>
        <w:tc>
          <w:tcPr>
            <w:tcW w:w="3061" w:type="dxa"/>
          </w:tcPr>
          <w:p w:rsidR="000B62C3" w:rsidRDefault="000B62C3">
            <w:pPr>
              <w:pStyle w:val="ConsPlusNormal"/>
            </w:pPr>
            <w:r>
              <w:t>Обучение в Региональном образовательном центре Юрия Башмета</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 xml:space="preserve">Документ, подтверждающий обучение, выданный </w:t>
            </w:r>
            <w:r>
              <w:lastRenderedPageBreak/>
              <w:t>Региональным образовательным центром Юрия Башмета</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r>
    </w:tbl>
    <w:p w:rsidR="000B62C3" w:rsidRDefault="000B62C3">
      <w:pPr>
        <w:pStyle w:val="ConsPlusNormal"/>
        <w:jc w:val="both"/>
      </w:pPr>
    </w:p>
    <w:p w:rsidR="000B62C3" w:rsidRDefault="000B62C3">
      <w:pPr>
        <w:pStyle w:val="ConsPlusTitle"/>
        <w:jc w:val="center"/>
        <w:outlineLvl w:val="1"/>
      </w:pPr>
      <w:r>
        <w:t>Система</w:t>
      </w:r>
    </w:p>
    <w:p w:rsidR="000B62C3" w:rsidRDefault="000B62C3">
      <w:pPr>
        <w:pStyle w:val="ConsPlusTitle"/>
        <w:jc w:val="center"/>
      </w:pPr>
      <w:r>
        <w:t>начисления баллов к отбору кандидата для занесения</w:t>
      </w:r>
    </w:p>
    <w:p w:rsidR="000B62C3" w:rsidRDefault="000B62C3">
      <w:pPr>
        <w:pStyle w:val="ConsPlusTitle"/>
        <w:jc w:val="center"/>
      </w:pPr>
      <w:r>
        <w:t>на Детскую доску почета по номинации "Спорт"</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1247"/>
        <w:gridCol w:w="1247"/>
        <w:gridCol w:w="1247"/>
        <w:gridCol w:w="1247"/>
        <w:gridCol w:w="1247"/>
        <w:gridCol w:w="1247"/>
        <w:gridCol w:w="1247"/>
        <w:gridCol w:w="1304"/>
        <w:gridCol w:w="1247"/>
        <w:gridCol w:w="1247"/>
        <w:gridCol w:w="1247"/>
      </w:tblGrid>
      <w:tr w:rsidR="000B62C3">
        <w:tc>
          <w:tcPr>
            <w:tcW w:w="567" w:type="dxa"/>
            <w:vMerge w:val="restart"/>
          </w:tcPr>
          <w:p w:rsidR="000B62C3" w:rsidRDefault="000B62C3">
            <w:pPr>
              <w:pStyle w:val="ConsPlusNormal"/>
            </w:pPr>
          </w:p>
        </w:tc>
        <w:tc>
          <w:tcPr>
            <w:tcW w:w="3061" w:type="dxa"/>
            <w:vMerge w:val="restart"/>
          </w:tcPr>
          <w:p w:rsidR="000B62C3" w:rsidRDefault="000B62C3">
            <w:pPr>
              <w:pStyle w:val="ConsPlusNormal"/>
              <w:jc w:val="center"/>
            </w:pPr>
            <w:r>
              <w:t>Критерии оценки</w:t>
            </w:r>
          </w:p>
        </w:tc>
        <w:tc>
          <w:tcPr>
            <w:tcW w:w="13774" w:type="dxa"/>
            <w:gridSpan w:val="11"/>
          </w:tcPr>
          <w:p w:rsidR="000B62C3" w:rsidRDefault="000B62C3">
            <w:pPr>
              <w:pStyle w:val="ConsPlusNormal"/>
              <w:jc w:val="center"/>
            </w:pPr>
            <w:r>
              <w:t>Результат/баллы</w:t>
            </w:r>
          </w:p>
        </w:tc>
      </w:tr>
      <w:tr w:rsidR="000B62C3">
        <w:tc>
          <w:tcPr>
            <w:tcW w:w="567" w:type="dxa"/>
            <w:vMerge/>
          </w:tcPr>
          <w:p w:rsidR="000B62C3" w:rsidRDefault="000B62C3">
            <w:pPr>
              <w:pStyle w:val="ConsPlusNormal"/>
            </w:pPr>
          </w:p>
        </w:tc>
        <w:tc>
          <w:tcPr>
            <w:tcW w:w="3061" w:type="dxa"/>
            <w:vMerge/>
          </w:tcPr>
          <w:p w:rsidR="000B62C3" w:rsidRDefault="000B62C3">
            <w:pPr>
              <w:pStyle w:val="ConsPlusNormal"/>
            </w:pPr>
          </w:p>
        </w:tc>
        <w:tc>
          <w:tcPr>
            <w:tcW w:w="1247" w:type="dxa"/>
          </w:tcPr>
          <w:p w:rsidR="000B62C3" w:rsidRDefault="000B62C3">
            <w:pPr>
              <w:pStyle w:val="ConsPlusNormal"/>
              <w:jc w:val="center"/>
            </w:pPr>
            <w:r>
              <w:t>11</w:t>
            </w:r>
          </w:p>
        </w:tc>
        <w:tc>
          <w:tcPr>
            <w:tcW w:w="1247" w:type="dxa"/>
          </w:tcPr>
          <w:p w:rsidR="000B62C3" w:rsidRDefault="000B62C3">
            <w:pPr>
              <w:pStyle w:val="ConsPlusNormal"/>
              <w:jc w:val="center"/>
            </w:pPr>
            <w:r>
              <w:t>10</w:t>
            </w:r>
          </w:p>
        </w:tc>
        <w:tc>
          <w:tcPr>
            <w:tcW w:w="1247" w:type="dxa"/>
          </w:tcPr>
          <w:p w:rsidR="000B62C3" w:rsidRDefault="000B62C3">
            <w:pPr>
              <w:pStyle w:val="ConsPlusNormal"/>
              <w:jc w:val="center"/>
            </w:pPr>
            <w:r>
              <w:t>9</w:t>
            </w:r>
          </w:p>
        </w:tc>
        <w:tc>
          <w:tcPr>
            <w:tcW w:w="1247" w:type="dxa"/>
          </w:tcPr>
          <w:p w:rsidR="000B62C3" w:rsidRDefault="000B62C3">
            <w:pPr>
              <w:pStyle w:val="ConsPlusNormal"/>
              <w:jc w:val="center"/>
            </w:pPr>
            <w:r>
              <w:t>8</w:t>
            </w:r>
          </w:p>
        </w:tc>
        <w:tc>
          <w:tcPr>
            <w:tcW w:w="1247" w:type="dxa"/>
          </w:tcPr>
          <w:p w:rsidR="000B62C3" w:rsidRDefault="000B62C3">
            <w:pPr>
              <w:pStyle w:val="ConsPlusNormal"/>
              <w:jc w:val="center"/>
            </w:pPr>
            <w:r>
              <w:t>7</w:t>
            </w:r>
          </w:p>
        </w:tc>
        <w:tc>
          <w:tcPr>
            <w:tcW w:w="1247" w:type="dxa"/>
          </w:tcPr>
          <w:p w:rsidR="000B62C3" w:rsidRDefault="000B62C3">
            <w:pPr>
              <w:pStyle w:val="ConsPlusNormal"/>
              <w:jc w:val="center"/>
            </w:pPr>
            <w:r>
              <w:t>6</w:t>
            </w:r>
          </w:p>
        </w:tc>
        <w:tc>
          <w:tcPr>
            <w:tcW w:w="1247" w:type="dxa"/>
          </w:tcPr>
          <w:p w:rsidR="000B62C3" w:rsidRDefault="000B62C3">
            <w:pPr>
              <w:pStyle w:val="ConsPlusNormal"/>
              <w:jc w:val="center"/>
            </w:pPr>
            <w:r>
              <w:t>5</w:t>
            </w:r>
          </w:p>
        </w:tc>
        <w:tc>
          <w:tcPr>
            <w:tcW w:w="1304" w:type="dxa"/>
          </w:tcPr>
          <w:p w:rsidR="000B62C3" w:rsidRDefault="000B62C3">
            <w:pPr>
              <w:pStyle w:val="ConsPlusNormal"/>
              <w:jc w:val="center"/>
            </w:pPr>
            <w:r>
              <w:t>4</w:t>
            </w:r>
          </w:p>
        </w:tc>
        <w:tc>
          <w:tcPr>
            <w:tcW w:w="1247" w:type="dxa"/>
          </w:tcPr>
          <w:p w:rsidR="000B62C3" w:rsidRDefault="000B62C3">
            <w:pPr>
              <w:pStyle w:val="ConsPlusNormal"/>
              <w:jc w:val="center"/>
            </w:pPr>
            <w:r>
              <w:t>3</w:t>
            </w:r>
          </w:p>
        </w:tc>
        <w:tc>
          <w:tcPr>
            <w:tcW w:w="1247" w:type="dxa"/>
          </w:tcPr>
          <w:p w:rsidR="000B62C3" w:rsidRDefault="000B62C3">
            <w:pPr>
              <w:pStyle w:val="ConsPlusNormal"/>
              <w:jc w:val="center"/>
            </w:pPr>
            <w:r>
              <w:t>2</w:t>
            </w:r>
          </w:p>
        </w:tc>
        <w:tc>
          <w:tcPr>
            <w:tcW w:w="1247" w:type="dxa"/>
          </w:tcPr>
          <w:p w:rsidR="000B62C3" w:rsidRDefault="000B62C3">
            <w:pPr>
              <w:pStyle w:val="ConsPlusNormal"/>
              <w:jc w:val="center"/>
            </w:pPr>
            <w:r>
              <w:t>1</w:t>
            </w:r>
          </w:p>
        </w:tc>
      </w:tr>
      <w:tr w:rsidR="000B62C3">
        <w:tc>
          <w:tcPr>
            <w:tcW w:w="567" w:type="dxa"/>
          </w:tcPr>
          <w:p w:rsidR="000B62C3" w:rsidRDefault="000B62C3">
            <w:pPr>
              <w:pStyle w:val="ConsPlusNormal"/>
              <w:jc w:val="center"/>
            </w:pPr>
            <w:r>
              <w:t xml:space="preserve">А </w:t>
            </w:r>
            <w:hyperlink w:anchor="P737">
              <w:r>
                <w:rPr>
                  <w:color w:val="0000FF"/>
                </w:rPr>
                <w:t>&lt;2&gt;</w:t>
              </w:r>
            </w:hyperlink>
          </w:p>
        </w:tc>
        <w:tc>
          <w:tcPr>
            <w:tcW w:w="3061" w:type="dxa"/>
          </w:tcPr>
          <w:p w:rsidR="000B62C3" w:rsidRDefault="000B62C3">
            <w:pPr>
              <w:pStyle w:val="ConsPlusNormal"/>
            </w:pPr>
            <w:r>
              <w:t>Участие в официальных спортивных соревнованиях</w:t>
            </w:r>
          </w:p>
        </w:tc>
        <w:tc>
          <w:tcPr>
            <w:tcW w:w="1247" w:type="dxa"/>
          </w:tcPr>
          <w:p w:rsidR="000B62C3" w:rsidRDefault="000B62C3">
            <w:pPr>
              <w:pStyle w:val="ConsPlusNormal"/>
            </w:pPr>
            <w:r>
              <w:t>Призер и участник Олимпийских игр, Сурдлимпийских и Паралимпийских игр (в том числе юношеских)</w:t>
            </w:r>
          </w:p>
        </w:tc>
        <w:tc>
          <w:tcPr>
            <w:tcW w:w="1247" w:type="dxa"/>
          </w:tcPr>
          <w:p w:rsidR="000B62C3" w:rsidRDefault="000B62C3">
            <w:pPr>
              <w:pStyle w:val="ConsPlusNormal"/>
            </w:pPr>
            <w:r>
              <w:t>Победитель чемпионатов, кубков (финалов) и первенств мира, Европы</w:t>
            </w:r>
          </w:p>
        </w:tc>
        <w:tc>
          <w:tcPr>
            <w:tcW w:w="1247" w:type="dxa"/>
          </w:tcPr>
          <w:p w:rsidR="000B62C3" w:rsidRDefault="000B62C3">
            <w:pPr>
              <w:pStyle w:val="ConsPlusNormal"/>
            </w:pPr>
            <w:r>
              <w:t>Призер чемпионатов, кубков (финалов) и первенств мира, Европы</w:t>
            </w:r>
          </w:p>
        </w:tc>
        <w:tc>
          <w:tcPr>
            <w:tcW w:w="1247" w:type="dxa"/>
          </w:tcPr>
          <w:p w:rsidR="000B62C3" w:rsidRDefault="000B62C3">
            <w:pPr>
              <w:pStyle w:val="ConsPlusNormal"/>
            </w:pPr>
            <w:r>
              <w:t>Победитель чемпионатов, кубков (финалов) и первенств России</w:t>
            </w:r>
          </w:p>
        </w:tc>
        <w:tc>
          <w:tcPr>
            <w:tcW w:w="1247" w:type="dxa"/>
          </w:tcPr>
          <w:p w:rsidR="000B62C3" w:rsidRDefault="000B62C3">
            <w:pPr>
              <w:pStyle w:val="ConsPlusNormal"/>
            </w:pPr>
            <w:r>
              <w:t>Призер чемпионатов, кубков (финалов) и первенств России</w:t>
            </w:r>
          </w:p>
        </w:tc>
        <w:tc>
          <w:tcPr>
            <w:tcW w:w="1247" w:type="dxa"/>
          </w:tcPr>
          <w:p w:rsidR="000B62C3" w:rsidRDefault="000B62C3">
            <w:pPr>
              <w:pStyle w:val="ConsPlusNormal"/>
            </w:pPr>
            <w:r>
              <w:t>Победитель чемпионатов и первенств Центрального федерального округа</w:t>
            </w:r>
          </w:p>
        </w:tc>
        <w:tc>
          <w:tcPr>
            <w:tcW w:w="1247" w:type="dxa"/>
          </w:tcPr>
          <w:p w:rsidR="000B62C3" w:rsidRDefault="000B62C3">
            <w:pPr>
              <w:pStyle w:val="ConsPlusNormal"/>
            </w:pPr>
            <w:r>
              <w:t>Призер чемпионатов и первенств Центрального федерального округа</w:t>
            </w:r>
          </w:p>
        </w:tc>
        <w:tc>
          <w:tcPr>
            <w:tcW w:w="1304" w:type="dxa"/>
          </w:tcPr>
          <w:p w:rsidR="000B62C3" w:rsidRDefault="000B62C3">
            <w:pPr>
              <w:pStyle w:val="ConsPlusNormal"/>
            </w:pPr>
            <w:r>
              <w:t>Победитель чемпионатов, кубков и первенств Калужской области</w:t>
            </w:r>
          </w:p>
        </w:tc>
        <w:tc>
          <w:tcPr>
            <w:tcW w:w="1247" w:type="dxa"/>
          </w:tcPr>
          <w:p w:rsidR="000B62C3" w:rsidRDefault="000B62C3">
            <w:pPr>
              <w:pStyle w:val="ConsPlusNormal"/>
            </w:pPr>
            <w:r>
              <w:t>Призер чемпионатов, кубков и первенств Калужской области</w:t>
            </w:r>
          </w:p>
        </w:tc>
        <w:tc>
          <w:tcPr>
            <w:tcW w:w="1247" w:type="dxa"/>
          </w:tcPr>
          <w:p w:rsidR="000B62C3" w:rsidRDefault="000B62C3">
            <w:pPr>
              <w:pStyle w:val="ConsPlusNormal"/>
            </w:pPr>
            <w:r>
              <w:t>Победитель чемпионатов, кубков и первенств города Калуги</w:t>
            </w:r>
          </w:p>
        </w:tc>
        <w:tc>
          <w:tcPr>
            <w:tcW w:w="1247" w:type="dxa"/>
          </w:tcPr>
          <w:p w:rsidR="000B62C3" w:rsidRDefault="000B62C3">
            <w:pPr>
              <w:pStyle w:val="ConsPlusNormal"/>
            </w:pPr>
            <w:r>
              <w:t>Призер чемпионатов, кубков и первенств города Калуги</w:t>
            </w:r>
          </w:p>
        </w:tc>
      </w:tr>
      <w:tr w:rsidR="000B62C3">
        <w:tc>
          <w:tcPr>
            <w:tcW w:w="567" w:type="dxa"/>
          </w:tcPr>
          <w:p w:rsidR="000B62C3" w:rsidRDefault="000B62C3">
            <w:pPr>
              <w:pStyle w:val="ConsPlusNormal"/>
              <w:jc w:val="center"/>
            </w:pPr>
            <w:r>
              <w:t>Б</w:t>
            </w:r>
          </w:p>
        </w:tc>
        <w:tc>
          <w:tcPr>
            <w:tcW w:w="3061" w:type="dxa"/>
          </w:tcPr>
          <w:p w:rsidR="000B62C3" w:rsidRDefault="000B62C3">
            <w:pPr>
              <w:pStyle w:val="ConsPlusNormal"/>
            </w:pPr>
            <w:r>
              <w:t>Наличие спортивного разряда, звания (для индивидуальных участников)</w:t>
            </w:r>
          </w:p>
        </w:tc>
        <w:tc>
          <w:tcPr>
            <w:tcW w:w="1247" w:type="dxa"/>
          </w:tcPr>
          <w:p w:rsidR="000B62C3" w:rsidRDefault="000B62C3">
            <w:pPr>
              <w:pStyle w:val="ConsPlusNormal"/>
            </w:pPr>
            <w:r>
              <w:t>Заслуженный мастер спорта России</w:t>
            </w:r>
          </w:p>
        </w:tc>
        <w:tc>
          <w:tcPr>
            <w:tcW w:w="1247" w:type="dxa"/>
          </w:tcPr>
          <w:p w:rsidR="000B62C3" w:rsidRDefault="000B62C3">
            <w:pPr>
              <w:pStyle w:val="ConsPlusNormal"/>
            </w:pPr>
            <w:r>
              <w:t xml:space="preserve">Мастер спорта России международного </w:t>
            </w:r>
            <w:r>
              <w:lastRenderedPageBreak/>
              <w:t>класса</w:t>
            </w:r>
          </w:p>
        </w:tc>
        <w:tc>
          <w:tcPr>
            <w:tcW w:w="1247" w:type="dxa"/>
          </w:tcPr>
          <w:p w:rsidR="000B62C3" w:rsidRDefault="000B62C3">
            <w:pPr>
              <w:pStyle w:val="ConsPlusNormal"/>
            </w:pPr>
            <w:r>
              <w:lastRenderedPageBreak/>
              <w:t>Мастер спорта России</w:t>
            </w:r>
          </w:p>
        </w:tc>
        <w:tc>
          <w:tcPr>
            <w:tcW w:w="1247" w:type="dxa"/>
          </w:tcPr>
          <w:p w:rsidR="000B62C3" w:rsidRDefault="000B62C3">
            <w:pPr>
              <w:pStyle w:val="ConsPlusNormal"/>
            </w:pPr>
            <w:r>
              <w:t>Кандидат в мастера спорта России</w:t>
            </w:r>
          </w:p>
        </w:tc>
        <w:tc>
          <w:tcPr>
            <w:tcW w:w="1247" w:type="dxa"/>
          </w:tcPr>
          <w:p w:rsidR="000B62C3" w:rsidRDefault="000B62C3">
            <w:pPr>
              <w:pStyle w:val="ConsPlusNormal"/>
            </w:pPr>
            <w:r>
              <w:t>Наличие 1-го спортивного разряда</w:t>
            </w:r>
          </w:p>
        </w:tc>
        <w:tc>
          <w:tcPr>
            <w:tcW w:w="1247" w:type="dxa"/>
          </w:tcPr>
          <w:p w:rsidR="000B62C3" w:rsidRDefault="000B62C3">
            <w:pPr>
              <w:pStyle w:val="ConsPlusNormal"/>
            </w:pPr>
            <w:r>
              <w:t>Наличие 2-го спортивного разряда</w:t>
            </w:r>
          </w:p>
        </w:tc>
        <w:tc>
          <w:tcPr>
            <w:tcW w:w="1247" w:type="dxa"/>
          </w:tcPr>
          <w:p w:rsidR="000B62C3" w:rsidRDefault="000B62C3">
            <w:pPr>
              <w:pStyle w:val="ConsPlusNormal"/>
            </w:pPr>
            <w:r>
              <w:t>Наличие 3-го спортивного разряда</w:t>
            </w:r>
          </w:p>
        </w:tc>
        <w:tc>
          <w:tcPr>
            <w:tcW w:w="1304" w:type="dxa"/>
          </w:tcPr>
          <w:p w:rsidR="000B62C3" w:rsidRDefault="000B62C3">
            <w:pPr>
              <w:pStyle w:val="ConsPlusNormal"/>
            </w:pPr>
            <w:r>
              <w:t>Наличие 1-го юношеского спортивного разряда</w:t>
            </w:r>
          </w:p>
        </w:tc>
        <w:tc>
          <w:tcPr>
            <w:tcW w:w="1247" w:type="dxa"/>
          </w:tcPr>
          <w:p w:rsidR="000B62C3" w:rsidRDefault="000B62C3">
            <w:pPr>
              <w:pStyle w:val="ConsPlusNormal"/>
            </w:pPr>
            <w:r>
              <w:t>Наличие 2-го юношеского спортивног</w:t>
            </w:r>
            <w:r>
              <w:lastRenderedPageBreak/>
              <w:t>о разряда</w:t>
            </w:r>
          </w:p>
        </w:tc>
        <w:tc>
          <w:tcPr>
            <w:tcW w:w="1247" w:type="dxa"/>
          </w:tcPr>
          <w:p w:rsidR="000B62C3" w:rsidRDefault="000B62C3">
            <w:pPr>
              <w:pStyle w:val="ConsPlusNormal"/>
            </w:pPr>
            <w:r>
              <w:lastRenderedPageBreak/>
              <w:t>Наличие 3-го юношеского спортивног</w:t>
            </w:r>
            <w:r>
              <w:lastRenderedPageBreak/>
              <w:t>о разряда</w:t>
            </w:r>
          </w:p>
        </w:tc>
        <w:tc>
          <w:tcPr>
            <w:tcW w:w="1247" w:type="dxa"/>
          </w:tcPr>
          <w:p w:rsidR="000B62C3" w:rsidRDefault="000B62C3">
            <w:pPr>
              <w:pStyle w:val="ConsPlusNormal"/>
            </w:pPr>
          </w:p>
        </w:tc>
      </w:tr>
      <w:tr w:rsidR="000B62C3">
        <w:tc>
          <w:tcPr>
            <w:tcW w:w="567" w:type="dxa"/>
          </w:tcPr>
          <w:p w:rsidR="000B62C3" w:rsidRDefault="000B62C3">
            <w:pPr>
              <w:pStyle w:val="ConsPlusNormal"/>
              <w:jc w:val="center"/>
            </w:pPr>
            <w:r>
              <w:lastRenderedPageBreak/>
              <w:t>В</w:t>
            </w:r>
          </w:p>
        </w:tc>
        <w:tc>
          <w:tcPr>
            <w:tcW w:w="3061" w:type="dxa"/>
          </w:tcPr>
          <w:p w:rsidR="000B62C3" w:rsidRDefault="000B62C3">
            <w:pPr>
              <w:pStyle w:val="ConsPlusNormal"/>
            </w:pPr>
            <w:r>
              <w:t>Наличие знака отличия комплекса ГТО (для индивидуальных участников)</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Золотой знак отличия комплекса ГТО</w:t>
            </w:r>
          </w:p>
        </w:tc>
        <w:tc>
          <w:tcPr>
            <w:tcW w:w="1247" w:type="dxa"/>
          </w:tcPr>
          <w:p w:rsidR="000B62C3" w:rsidRDefault="000B62C3">
            <w:pPr>
              <w:pStyle w:val="ConsPlusNormal"/>
            </w:pPr>
          </w:p>
        </w:tc>
        <w:tc>
          <w:tcPr>
            <w:tcW w:w="1247" w:type="dxa"/>
          </w:tcPr>
          <w:p w:rsidR="000B62C3" w:rsidRDefault="000B62C3">
            <w:pPr>
              <w:pStyle w:val="ConsPlusNormal"/>
            </w:pPr>
            <w:r>
              <w:t>Серебряный знак отличия комплекса ГТО</w:t>
            </w:r>
          </w:p>
        </w:tc>
        <w:tc>
          <w:tcPr>
            <w:tcW w:w="1304" w:type="dxa"/>
          </w:tcPr>
          <w:p w:rsidR="000B62C3" w:rsidRDefault="000B62C3">
            <w:pPr>
              <w:pStyle w:val="ConsPlusNormal"/>
            </w:pPr>
          </w:p>
        </w:tc>
        <w:tc>
          <w:tcPr>
            <w:tcW w:w="1247" w:type="dxa"/>
          </w:tcPr>
          <w:p w:rsidR="000B62C3" w:rsidRDefault="000B62C3">
            <w:pPr>
              <w:pStyle w:val="ConsPlusNormal"/>
            </w:pPr>
            <w:r>
              <w:t>Бронзовый знак отличия комплекса ГТО</w:t>
            </w:r>
          </w:p>
        </w:tc>
        <w:tc>
          <w:tcPr>
            <w:tcW w:w="1247" w:type="dxa"/>
          </w:tcPr>
          <w:p w:rsidR="000B62C3" w:rsidRDefault="000B62C3">
            <w:pPr>
              <w:pStyle w:val="ConsPlusNormal"/>
            </w:pPr>
          </w:p>
        </w:tc>
        <w:tc>
          <w:tcPr>
            <w:tcW w:w="1247" w:type="dxa"/>
          </w:tcPr>
          <w:p w:rsidR="000B62C3" w:rsidRDefault="000B62C3">
            <w:pPr>
              <w:pStyle w:val="ConsPlusNormal"/>
            </w:pPr>
          </w:p>
        </w:tc>
      </w:tr>
      <w:tr w:rsidR="000B62C3">
        <w:tc>
          <w:tcPr>
            <w:tcW w:w="567" w:type="dxa"/>
          </w:tcPr>
          <w:p w:rsidR="000B62C3" w:rsidRDefault="000B62C3">
            <w:pPr>
              <w:pStyle w:val="ConsPlusNormal"/>
              <w:jc w:val="center"/>
            </w:pPr>
            <w:r>
              <w:t>Г</w:t>
            </w:r>
          </w:p>
        </w:tc>
        <w:tc>
          <w:tcPr>
            <w:tcW w:w="3061" w:type="dxa"/>
          </w:tcPr>
          <w:p w:rsidR="000B62C3" w:rsidRDefault="000B62C3">
            <w:pPr>
              <w:pStyle w:val="ConsPlusNormal"/>
            </w:pPr>
            <w:proofErr w:type="gramStart"/>
            <w:r>
              <w:t>Обучение по</w:t>
            </w:r>
            <w:proofErr w:type="gramEnd"/>
            <w:r>
              <w:t xml:space="preserve"> образовательным программам образовательного центра "Сириус" (г. Сочи) по направлению обучения "Спорт"</w:t>
            </w: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r>
              <w:t>Документ, подтверждающий обучение, выданный Фондом "Талант и успех"/образовательным центром "Сириус"</w:t>
            </w:r>
          </w:p>
        </w:tc>
        <w:tc>
          <w:tcPr>
            <w:tcW w:w="1247" w:type="dxa"/>
          </w:tcPr>
          <w:p w:rsidR="000B62C3" w:rsidRDefault="000B62C3">
            <w:pPr>
              <w:pStyle w:val="ConsPlusNormal"/>
            </w:pPr>
          </w:p>
        </w:tc>
        <w:tc>
          <w:tcPr>
            <w:tcW w:w="1304"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c>
          <w:tcPr>
            <w:tcW w:w="1247" w:type="dxa"/>
          </w:tcPr>
          <w:p w:rsidR="000B62C3" w:rsidRDefault="000B62C3">
            <w:pPr>
              <w:pStyle w:val="ConsPlusNormal"/>
            </w:pPr>
          </w:p>
        </w:tc>
      </w:tr>
    </w:tbl>
    <w:p w:rsidR="000B62C3" w:rsidRDefault="000B62C3">
      <w:pPr>
        <w:pStyle w:val="ConsPlusNormal"/>
        <w:sectPr w:rsidR="000B62C3">
          <w:pgSz w:w="16838" w:h="11905" w:orient="landscape"/>
          <w:pgMar w:top="1701" w:right="1134" w:bottom="850" w:left="1134" w:header="0" w:footer="0" w:gutter="0"/>
          <w:cols w:space="720"/>
          <w:titlePg/>
        </w:sectPr>
      </w:pPr>
    </w:p>
    <w:p w:rsidR="000B62C3" w:rsidRDefault="000B62C3">
      <w:pPr>
        <w:pStyle w:val="ConsPlusNormal"/>
        <w:jc w:val="both"/>
      </w:pPr>
    </w:p>
    <w:p w:rsidR="000B62C3" w:rsidRDefault="000B62C3">
      <w:pPr>
        <w:pStyle w:val="ConsPlusNormal"/>
        <w:ind w:firstLine="540"/>
        <w:jc w:val="both"/>
      </w:pPr>
      <w:r>
        <w:t>--------------------------------</w:t>
      </w:r>
    </w:p>
    <w:p w:rsidR="000B62C3" w:rsidRDefault="000B62C3">
      <w:pPr>
        <w:pStyle w:val="ConsPlusNormal"/>
        <w:spacing w:before="220"/>
        <w:ind w:firstLine="540"/>
        <w:jc w:val="both"/>
      </w:pPr>
      <w:r>
        <w:t xml:space="preserve">&lt;1&gt; Статус соревнований определяется в соответствии с Федеральным </w:t>
      </w:r>
      <w:hyperlink r:id="rId35">
        <w:r>
          <w:rPr>
            <w:color w:val="0000FF"/>
          </w:rPr>
          <w:t>законом</w:t>
        </w:r>
      </w:hyperlink>
      <w:r>
        <w:t xml:space="preserve"> от 04.12.2007 N 329-ФЗ "О физической культуре и спорте в Российской Федерации".</w:t>
      </w:r>
    </w:p>
    <w:p w:rsidR="000B62C3" w:rsidRDefault="000B62C3">
      <w:pPr>
        <w:pStyle w:val="ConsPlusNormal"/>
        <w:spacing w:before="220"/>
        <w:ind w:firstLine="540"/>
        <w:jc w:val="both"/>
      </w:pPr>
      <w:bookmarkStart w:id="10" w:name="P737"/>
      <w:bookmarkEnd w:id="10"/>
      <w:r>
        <w:t>&lt;2</w:t>
      </w:r>
      <w:proofErr w:type="gramStart"/>
      <w:r>
        <w:t>&gt; П</w:t>
      </w:r>
      <w:proofErr w:type="gramEnd"/>
      <w:r>
        <w:t>о критерию оценки "А" начисление баллов производится по наивысшему статусу официальных спортивных соревнований на основании протоколов или выписки из протоколов спортивных соревнований.</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hyperlink r:id="rId36">
        <w:r>
          <w:rPr>
            <w:color w:val="0000FF"/>
          </w:rPr>
          <w:t>Приложение N 6</w:t>
        </w:r>
      </w:hyperlink>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62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2C3" w:rsidRDefault="000B62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2C3" w:rsidRDefault="000B62C3">
            <w:pPr>
              <w:pStyle w:val="ConsPlusNormal"/>
              <w:jc w:val="center"/>
            </w:pPr>
            <w:r>
              <w:rPr>
                <w:color w:val="392C69"/>
              </w:rPr>
              <w:t>Список изменяющих документов</w:t>
            </w:r>
          </w:p>
          <w:p w:rsidR="000B62C3" w:rsidRDefault="000B62C3">
            <w:pPr>
              <w:pStyle w:val="ConsPlusNormal"/>
              <w:jc w:val="center"/>
            </w:pPr>
            <w:r>
              <w:rPr>
                <w:color w:val="392C69"/>
              </w:rPr>
              <w:t xml:space="preserve">(в ред. </w:t>
            </w:r>
            <w:hyperlink r:id="rId37">
              <w:r>
                <w:rPr>
                  <w:color w:val="0000FF"/>
                </w:rPr>
                <w:t>Решения</w:t>
              </w:r>
            </w:hyperlink>
            <w:r>
              <w:rPr>
                <w:color w:val="392C69"/>
              </w:rPr>
              <w:t xml:space="preserve"> Городской Думы г. Калуги от 31.01.2024 N 18)</w:t>
            </w:r>
          </w:p>
        </w:tc>
        <w:tc>
          <w:tcPr>
            <w:tcW w:w="113" w:type="dxa"/>
            <w:tcBorders>
              <w:top w:val="nil"/>
              <w:left w:val="nil"/>
              <w:bottom w:val="nil"/>
              <w:right w:val="nil"/>
            </w:tcBorders>
            <w:shd w:val="clear" w:color="auto" w:fill="F4F3F8"/>
            <w:tcMar>
              <w:top w:w="0" w:type="dxa"/>
              <w:left w:w="0" w:type="dxa"/>
              <w:bottom w:w="0" w:type="dxa"/>
              <w:right w:w="0" w:type="dxa"/>
            </w:tcMar>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bookmarkStart w:id="11" w:name="P751"/>
      <w:bookmarkEnd w:id="11"/>
      <w:r>
        <w:t xml:space="preserve">                     Рейтинговая таблица результатов,</w:t>
      </w:r>
    </w:p>
    <w:p w:rsidR="000B62C3" w:rsidRDefault="000B62C3">
      <w:pPr>
        <w:pStyle w:val="ConsPlusNonformat"/>
        <w:jc w:val="both"/>
      </w:pPr>
      <w:r>
        <w:t xml:space="preserve">        </w:t>
      </w:r>
      <w:proofErr w:type="gramStart"/>
      <w:r>
        <w:t>полученных</w:t>
      </w:r>
      <w:proofErr w:type="gramEnd"/>
      <w:r>
        <w:t xml:space="preserve"> в ходе экспертизы экспертными группами портфолио</w:t>
      </w:r>
    </w:p>
    <w:p w:rsidR="000B62C3" w:rsidRDefault="000B62C3">
      <w:pPr>
        <w:pStyle w:val="ConsPlusNonformat"/>
        <w:jc w:val="both"/>
      </w:pPr>
      <w:r>
        <w:t xml:space="preserve">             кандидатов для занесения на Детскую доску почета</w:t>
      </w:r>
    </w:p>
    <w:p w:rsidR="000B62C3" w:rsidRDefault="000B62C3">
      <w:pPr>
        <w:pStyle w:val="ConsPlusNonformat"/>
        <w:jc w:val="both"/>
      </w:pPr>
      <w:r>
        <w:t xml:space="preserve">                 муниципального образования "Город Калуга"</w:t>
      </w:r>
    </w:p>
    <w:p w:rsidR="000B62C3" w:rsidRDefault="000B62C3">
      <w:pPr>
        <w:pStyle w:val="ConsPlusNonformat"/>
        <w:jc w:val="both"/>
      </w:pPr>
      <w:r>
        <w:t xml:space="preserve">           в номинации _________________________________________</w:t>
      </w:r>
    </w:p>
    <w:p w:rsidR="000B62C3" w:rsidRDefault="000B62C3">
      <w:pPr>
        <w:pStyle w:val="ConsPlusNonformat"/>
        <w:jc w:val="both"/>
      </w:pPr>
      <w:r>
        <w:t xml:space="preserve">                           (название номинации)</w:t>
      </w:r>
    </w:p>
    <w:p w:rsidR="000B62C3" w:rsidRDefault="000B62C3">
      <w:pPr>
        <w:pStyle w:val="ConsPlusNonformat"/>
        <w:jc w:val="both"/>
      </w:pPr>
      <w:r>
        <w:t xml:space="preserve">           _____________________________________________________</w:t>
      </w:r>
    </w:p>
    <w:p w:rsidR="000B62C3" w:rsidRDefault="000B62C3">
      <w:pPr>
        <w:pStyle w:val="ConsPlusNonformat"/>
        <w:jc w:val="both"/>
      </w:pPr>
      <w:r>
        <w:t xml:space="preserve">                 (наименование структурного подразделения)</w:t>
      </w:r>
    </w:p>
    <w:p w:rsidR="000B62C3" w:rsidRDefault="000B62C3">
      <w:pPr>
        <w:pStyle w:val="ConsPlusNonformat"/>
        <w:jc w:val="both"/>
      </w:pPr>
    </w:p>
    <w:p w:rsidR="000B62C3" w:rsidRDefault="000B62C3">
      <w:pPr>
        <w:pStyle w:val="ConsPlusNonformat"/>
        <w:jc w:val="both"/>
      </w:pPr>
      <w:r>
        <w:t>"___" _________ 20____ г.</w:t>
      </w:r>
    </w:p>
    <w:p w:rsidR="000B62C3" w:rsidRDefault="000B62C3">
      <w:pPr>
        <w:pStyle w:val="ConsPlusNonformat"/>
        <w:jc w:val="both"/>
      </w:pPr>
    </w:p>
    <w:p w:rsidR="000B62C3" w:rsidRDefault="000B62C3">
      <w:pPr>
        <w:pStyle w:val="ConsPlusNonformat"/>
        <w:jc w:val="both"/>
      </w:pPr>
      <w:r>
        <w:t>Члены экспертной группы:</w:t>
      </w:r>
    </w:p>
    <w:p w:rsidR="000B62C3" w:rsidRDefault="000B62C3">
      <w:pPr>
        <w:pStyle w:val="ConsPlusNonformat"/>
        <w:jc w:val="both"/>
      </w:pPr>
      <w:r>
        <w:t>1. ___________________________________________________________________.</w:t>
      </w:r>
    </w:p>
    <w:p w:rsidR="000B62C3" w:rsidRDefault="000B62C3">
      <w:pPr>
        <w:pStyle w:val="ConsPlusNonformat"/>
        <w:jc w:val="both"/>
      </w:pPr>
      <w:r>
        <w:t>2. ___________________________________________________________________.</w:t>
      </w:r>
    </w:p>
    <w:p w:rsidR="000B62C3" w:rsidRDefault="000B62C3">
      <w:pPr>
        <w:pStyle w:val="ConsPlusNonformat"/>
        <w:jc w:val="both"/>
      </w:pPr>
      <w:r>
        <w:t>3. ___________________________________________________________________.</w:t>
      </w:r>
    </w:p>
    <w:p w:rsidR="000B62C3" w:rsidRDefault="000B62C3">
      <w:pPr>
        <w:pStyle w:val="ConsPlusNonformat"/>
        <w:jc w:val="both"/>
      </w:pPr>
      <w:r>
        <w:t>4. ___________________________________________________________________.</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639"/>
        <w:gridCol w:w="566"/>
        <w:gridCol w:w="566"/>
        <w:gridCol w:w="566"/>
        <w:gridCol w:w="566"/>
        <w:gridCol w:w="566"/>
        <w:gridCol w:w="566"/>
        <w:gridCol w:w="566"/>
        <w:gridCol w:w="907"/>
      </w:tblGrid>
      <w:tr w:rsidR="000B62C3">
        <w:tc>
          <w:tcPr>
            <w:tcW w:w="567" w:type="dxa"/>
            <w:vMerge w:val="restart"/>
          </w:tcPr>
          <w:p w:rsidR="000B62C3" w:rsidRDefault="000B62C3">
            <w:pPr>
              <w:pStyle w:val="ConsPlusNormal"/>
              <w:jc w:val="center"/>
            </w:pPr>
            <w:r>
              <w:t xml:space="preserve">N </w:t>
            </w:r>
            <w:proofErr w:type="gramStart"/>
            <w:r>
              <w:t>п</w:t>
            </w:r>
            <w:proofErr w:type="gramEnd"/>
            <w:r>
              <w:t>/п</w:t>
            </w:r>
          </w:p>
        </w:tc>
        <w:tc>
          <w:tcPr>
            <w:tcW w:w="1984" w:type="dxa"/>
            <w:vMerge w:val="restart"/>
          </w:tcPr>
          <w:p w:rsidR="000B62C3" w:rsidRDefault="000B62C3">
            <w:pPr>
              <w:pStyle w:val="ConsPlusNormal"/>
              <w:jc w:val="center"/>
            </w:pPr>
            <w:r>
              <w:t>Ф.И.О. обучающегося (название творческого коллектива, спортивной команды)</w:t>
            </w:r>
          </w:p>
        </w:tc>
        <w:tc>
          <w:tcPr>
            <w:tcW w:w="1639" w:type="dxa"/>
            <w:vMerge w:val="restart"/>
          </w:tcPr>
          <w:p w:rsidR="000B62C3" w:rsidRDefault="000B62C3">
            <w:pPr>
              <w:pStyle w:val="ConsPlusNormal"/>
              <w:jc w:val="center"/>
            </w:pPr>
            <w:r>
              <w:t>Наименование организации, выдвинувшей кандидата</w:t>
            </w:r>
          </w:p>
        </w:tc>
        <w:tc>
          <w:tcPr>
            <w:tcW w:w="3962" w:type="dxa"/>
            <w:gridSpan w:val="7"/>
          </w:tcPr>
          <w:p w:rsidR="000B62C3" w:rsidRDefault="000B62C3">
            <w:pPr>
              <w:pStyle w:val="ConsPlusNormal"/>
              <w:jc w:val="center"/>
            </w:pPr>
            <w:r>
              <w:t>Критерии оценки/количество баллов</w:t>
            </w:r>
          </w:p>
        </w:tc>
        <w:tc>
          <w:tcPr>
            <w:tcW w:w="907" w:type="dxa"/>
            <w:vMerge w:val="restart"/>
          </w:tcPr>
          <w:p w:rsidR="000B62C3" w:rsidRDefault="000B62C3">
            <w:pPr>
              <w:pStyle w:val="ConsPlusNormal"/>
              <w:jc w:val="center"/>
            </w:pPr>
            <w:r>
              <w:t>Сумма баллов</w:t>
            </w:r>
          </w:p>
        </w:tc>
      </w:tr>
      <w:tr w:rsidR="000B62C3">
        <w:tc>
          <w:tcPr>
            <w:tcW w:w="567" w:type="dxa"/>
            <w:vMerge/>
          </w:tcPr>
          <w:p w:rsidR="000B62C3" w:rsidRDefault="000B62C3">
            <w:pPr>
              <w:pStyle w:val="ConsPlusNormal"/>
            </w:pPr>
          </w:p>
        </w:tc>
        <w:tc>
          <w:tcPr>
            <w:tcW w:w="1984" w:type="dxa"/>
            <w:vMerge/>
          </w:tcPr>
          <w:p w:rsidR="000B62C3" w:rsidRDefault="000B62C3">
            <w:pPr>
              <w:pStyle w:val="ConsPlusNormal"/>
            </w:pPr>
          </w:p>
        </w:tc>
        <w:tc>
          <w:tcPr>
            <w:tcW w:w="1639" w:type="dxa"/>
            <w:vMerge/>
          </w:tcPr>
          <w:p w:rsidR="000B62C3" w:rsidRDefault="000B62C3">
            <w:pPr>
              <w:pStyle w:val="ConsPlusNormal"/>
            </w:pPr>
          </w:p>
        </w:tc>
        <w:tc>
          <w:tcPr>
            <w:tcW w:w="566" w:type="dxa"/>
          </w:tcPr>
          <w:p w:rsidR="000B62C3" w:rsidRDefault="000B62C3">
            <w:pPr>
              <w:pStyle w:val="ConsPlusNormal"/>
              <w:jc w:val="center"/>
            </w:pPr>
            <w:r>
              <w:t>А</w:t>
            </w:r>
          </w:p>
        </w:tc>
        <w:tc>
          <w:tcPr>
            <w:tcW w:w="566" w:type="dxa"/>
          </w:tcPr>
          <w:p w:rsidR="000B62C3" w:rsidRDefault="000B62C3">
            <w:pPr>
              <w:pStyle w:val="ConsPlusNormal"/>
              <w:jc w:val="center"/>
            </w:pPr>
            <w:r>
              <w:t>Б</w:t>
            </w:r>
          </w:p>
        </w:tc>
        <w:tc>
          <w:tcPr>
            <w:tcW w:w="566" w:type="dxa"/>
          </w:tcPr>
          <w:p w:rsidR="000B62C3" w:rsidRDefault="000B62C3">
            <w:pPr>
              <w:pStyle w:val="ConsPlusNormal"/>
              <w:jc w:val="center"/>
            </w:pPr>
            <w:r>
              <w:t>В</w:t>
            </w:r>
          </w:p>
        </w:tc>
        <w:tc>
          <w:tcPr>
            <w:tcW w:w="566" w:type="dxa"/>
          </w:tcPr>
          <w:p w:rsidR="000B62C3" w:rsidRDefault="000B62C3">
            <w:pPr>
              <w:pStyle w:val="ConsPlusNormal"/>
              <w:jc w:val="center"/>
            </w:pPr>
            <w:r>
              <w:t>Г</w:t>
            </w:r>
          </w:p>
        </w:tc>
        <w:tc>
          <w:tcPr>
            <w:tcW w:w="566" w:type="dxa"/>
          </w:tcPr>
          <w:p w:rsidR="000B62C3" w:rsidRDefault="000B62C3">
            <w:pPr>
              <w:pStyle w:val="ConsPlusNormal"/>
              <w:jc w:val="center"/>
            </w:pPr>
            <w:r>
              <w:t>Д</w:t>
            </w:r>
          </w:p>
        </w:tc>
        <w:tc>
          <w:tcPr>
            <w:tcW w:w="566" w:type="dxa"/>
          </w:tcPr>
          <w:p w:rsidR="000B62C3" w:rsidRDefault="000B62C3">
            <w:pPr>
              <w:pStyle w:val="ConsPlusNormal"/>
              <w:jc w:val="center"/>
            </w:pPr>
            <w:r>
              <w:t>Е</w:t>
            </w:r>
          </w:p>
        </w:tc>
        <w:tc>
          <w:tcPr>
            <w:tcW w:w="566" w:type="dxa"/>
          </w:tcPr>
          <w:p w:rsidR="000B62C3" w:rsidRDefault="000B62C3">
            <w:pPr>
              <w:pStyle w:val="ConsPlusNormal"/>
              <w:jc w:val="center"/>
            </w:pPr>
            <w:r>
              <w:t>Ж</w:t>
            </w:r>
          </w:p>
        </w:tc>
        <w:tc>
          <w:tcPr>
            <w:tcW w:w="907" w:type="dxa"/>
            <w:vMerge/>
          </w:tcPr>
          <w:p w:rsidR="000B62C3" w:rsidRDefault="000B62C3">
            <w:pPr>
              <w:pStyle w:val="ConsPlusNormal"/>
            </w:pPr>
          </w:p>
        </w:tc>
      </w:tr>
      <w:tr w:rsidR="000B62C3">
        <w:tc>
          <w:tcPr>
            <w:tcW w:w="567" w:type="dxa"/>
          </w:tcPr>
          <w:p w:rsidR="000B62C3" w:rsidRDefault="000B62C3">
            <w:pPr>
              <w:pStyle w:val="ConsPlusNormal"/>
              <w:jc w:val="center"/>
            </w:pPr>
            <w:r>
              <w:t>1</w:t>
            </w:r>
          </w:p>
        </w:tc>
        <w:tc>
          <w:tcPr>
            <w:tcW w:w="1984" w:type="dxa"/>
          </w:tcPr>
          <w:p w:rsidR="000B62C3" w:rsidRDefault="000B62C3">
            <w:pPr>
              <w:pStyle w:val="ConsPlusNormal"/>
            </w:pPr>
          </w:p>
        </w:tc>
        <w:tc>
          <w:tcPr>
            <w:tcW w:w="1639"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907" w:type="dxa"/>
          </w:tcPr>
          <w:p w:rsidR="000B62C3" w:rsidRDefault="000B62C3">
            <w:pPr>
              <w:pStyle w:val="ConsPlusNormal"/>
            </w:pPr>
          </w:p>
        </w:tc>
      </w:tr>
      <w:tr w:rsidR="000B62C3">
        <w:tc>
          <w:tcPr>
            <w:tcW w:w="567" w:type="dxa"/>
          </w:tcPr>
          <w:p w:rsidR="000B62C3" w:rsidRDefault="000B62C3">
            <w:pPr>
              <w:pStyle w:val="ConsPlusNormal"/>
              <w:jc w:val="center"/>
            </w:pPr>
            <w:r>
              <w:t>2</w:t>
            </w:r>
          </w:p>
        </w:tc>
        <w:tc>
          <w:tcPr>
            <w:tcW w:w="1984" w:type="dxa"/>
          </w:tcPr>
          <w:p w:rsidR="000B62C3" w:rsidRDefault="000B62C3">
            <w:pPr>
              <w:pStyle w:val="ConsPlusNormal"/>
            </w:pPr>
          </w:p>
        </w:tc>
        <w:tc>
          <w:tcPr>
            <w:tcW w:w="1639"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907" w:type="dxa"/>
          </w:tcPr>
          <w:p w:rsidR="000B62C3" w:rsidRDefault="000B62C3">
            <w:pPr>
              <w:pStyle w:val="ConsPlusNormal"/>
            </w:pPr>
          </w:p>
        </w:tc>
      </w:tr>
      <w:tr w:rsidR="000B62C3">
        <w:tc>
          <w:tcPr>
            <w:tcW w:w="567" w:type="dxa"/>
          </w:tcPr>
          <w:p w:rsidR="000B62C3" w:rsidRDefault="000B62C3">
            <w:pPr>
              <w:pStyle w:val="ConsPlusNormal"/>
              <w:jc w:val="center"/>
            </w:pPr>
            <w:r>
              <w:t>3</w:t>
            </w:r>
          </w:p>
        </w:tc>
        <w:tc>
          <w:tcPr>
            <w:tcW w:w="1984" w:type="dxa"/>
          </w:tcPr>
          <w:p w:rsidR="000B62C3" w:rsidRDefault="000B62C3">
            <w:pPr>
              <w:pStyle w:val="ConsPlusNormal"/>
            </w:pPr>
          </w:p>
        </w:tc>
        <w:tc>
          <w:tcPr>
            <w:tcW w:w="1639"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907" w:type="dxa"/>
          </w:tcPr>
          <w:p w:rsidR="000B62C3" w:rsidRDefault="000B62C3">
            <w:pPr>
              <w:pStyle w:val="ConsPlusNormal"/>
            </w:pPr>
          </w:p>
        </w:tc>
      </w:tr>
      <w:tr w:rsidR="000B62C3">
        <w:tc>
          <w:tcPr>
            <w:tcW w:w="567" w:type="dxa"/>
          </w:tcPr>
          <w:p w:rsidR="000B62C3" w:rsidRDefault="000B62C3">
            <w:pPr>
              <w:pStyle w:val="ConsPlusNormal"/>
              <w:jc w:val="center"/>
            </w:pPr>
            <w:r>
              <w:t>4</w:t>
            </w:r>
          </w:p>
        </w:tc>
        <w:tc>
          <w:tcPr>
            <w:tcW w:w="1984" w:type="dxa"/>
          </w:tcPr>
          <w:p w:rsidR="000B62C3" w:rsidRDefault="000B62C3">
            <w:pPr>
              <w:pStyle w:val="ConsPlusNormal"/>
            </w:pPr>
          </w:p>
        </w:tc>
        <w:tc>
          <w:tcPr>
            <w:tcW w:w="1639"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907" w:type="dxa"/>
          </w:tcPr>
          <w:p w:rsidR="000B62C3" w:rsidRDefault="000B62C3">
            <w:pPr>
              <w:pStyle w:val="ConsPlusNormal"/>
            </w:pPr>
          </w:p>
        </w:tc>
      </w:tr>
      <w:tr w:rsidR="000B62C3">
        <w:tc>
          <w:tcPr>
            <w:tcW w:w="567" w:type="dxa"/>
          </w:tcPr>
          <w:p w:rsidR="000B62C3" w:rsidRDefault="000B62C3">
            <w:pPr>
              <w:pStyle w:val="ConsPlusNormal"/>
              <w:jc w:val="center"/>
            </w:pPr>
            <w:r>
              <w:lastRenderedPageBreak/>
              <w:t>5</w:t>
            </w:r>
          </w:p>
        </w:tc>
        <w:tc>
          <w:tcPr>
            <w:tcW w:w="1984" w:type="dxa"/>
          </w:tcPr>
          <w:p w:rsidR="000B62C3" w:rsidRDefault="000B62C3">
            <w:pPr>
              <w:pStyle w:val="ConsPlusNormal"/>
            </w:pPr>
          </w:p>
        </w:tc>
        <w:tc>
          <w:tcPr>
            <w:tcW w:w="1639"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566" w:type="dxa"/>
          </w:tcPr>
          <w:p w:rsidR="000B62C3" w:rsidRDefault="000B62C3">
            <w:pPr>
              <w:pStyle w:val="ConsPlusNormal"/>
            </w:pPr>
          </w:p>
        </w:tc>
        <w:tc>
          <w:tcPr>
            <w:tcW w:w="907"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 xml:space="preserve">    Члены экспертной группы:</w:t>
      </w:r>
    </w:p>
    <w:p w:rsidR="000B62C3" w:rsidRDefault="000B62C3">
      <w:pPr>
        <w:pStyle w:val="ConsPlusNonformat"/>
        <w:jc w:val="both"/>
      </w:pPr>
      <w:r>
        <w:t xml:space="preserve">               _______________________/___________________/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_______________________/___________________/</w:t>
      </w:r>
    </w:p>
    <w:p w:rsidR="000B62C3" w:rsidRDefault="000B62C3">
      <w:pPr>
        <w:pStyle w:val="ConsPlusNonformat"/>
        <w:jc w:val="both"/>
      </w:pPr>
      <w:r>
        <w:t xml:space="preserve">                      (подпись, расшифровка подписи)</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1"/>
      </w:pPr>
      <w:hyperlink r:id="rId38">
        <w:r>
          <w:rPr>
            <w:color w:val="0000FF"/>
          </w:rPr>
          <w:t>Приложение N 7</w:t>
        </w:r>
      </w:hyperlink>
    </w:p>
    <w:p w:rsidR="000B62C3" w:rsidRDefault="000B62C3">
      <w:pPr>
        <w:pStyle w:val="ConsPlusNormal"/>
        <w:jc w:val="right"/>
      </w:pPr>
      <w:r>
        <w:t>к Положению</w:t>
      </w:r>
    </w:p>
    <w:p w:rsidR="000B62C3" w:rsidRDefault="000B62C3">
      <w:pPr>
        <w:pStyle w:val="ConsPlusNormal"/>
        <w:jc w:val="right"/>
      </w:pPr>
      <w:r>
        <w:t>о Детской доске почета</w:t>
      </w:r>
    </w:p>
    <w:p w:rsidR="000B62C3" w:rsidRDefault="000B62C3">
      <w:pPr>
        <w:pStyle w:val="ConsPlusNormal"/>
        <w:jc w:val="right"/>
      </w:pPr>
      <w:r>
        <w:t>муниципального образования</w:t>
      </w:r>
    </w:p>
    <w:p w:rsidR="000B62C3" w:rsidRDefault="000B62C3">
      <w:pPr>
        <w:pStyle w:val="ConsPlusNormal"/>
        <w:jc w:val="right"/>
      </w:pPr>
      <w:r>
        <w:t>"Город Калуга"</w:t>
      </w:r>
    </w:p>
    <w:p w:rsidR="000B62C3" w:rsidRDefault="000B62C3">
      <w:pPr>
        <w:pStyle w:val="ConsPlusNormal"/>
        <w:jc w:val="both"/>
      </w:pPr>
    </w:p>
    <w:p w:rsidR="000B62C3" w:rsidRDefault="000B62C3">
      <w:pPr>
        <w:pStyle w:val="ConsPlusNonformat"/>
        <w:jc w:val="both"/>
      </w:pPr>
      <w:bookmarkStart w:id="12" w:name="P856"/>
      <w:bookmarkEnd w:id="12"/>
      <w:r>
        <w:t xml:space="preserve">                    Протокол решения экспертной группы</w:t>
      </w:r>
    </w:p>
    <w:p w:rsidR="000B62C3" w:rsidRDefault="000B62C3">
      <w:pPr>
        <w:pStyle w:val="ConsPlusNonformat"/>
        <w:jc w:val="both"/>
      </w:pPr>
      <w:r>
        <w:t xml:space="preserve">        о выдвижении и занесении кандидатов на Детскую доску почета</w:t>
      </w:r>
    </w:p>
    <w:p w:rsidR="000B62C3" w:rsidRDefault="000B62C3">
      <w:pPr>
        <w:pStyle w:val="ConsPlusNonformat"/>
        <w:jc w:val="both"/>
      </w:pPr>
      <w:r>
        <w:t xml:space="preserve">                 муниципального образования "Город Калуга"</w:t>
      </w:r>
    </w:p>
    <w:p w:rsidR="000B62C3" w:rsidRDefault="000B62C3">
      <w:pPr>
        <w:pStyle w:val="ConsPlusNonformat"/>
        <w:jc w:val="both"/>
      </w:pPr>
      <w:r>
        <w:t xml:space="preserve">            в номинации ________________________________________</w:t>
      </w:r>
    </w:p>
    <w:p w:rsidR="000B62C3" w:rsidRDefault="000B62C3">
      <w:pPr>
        <w:pStyle w:val="ConsPlusNonformat"/>
        <w:jc w:val="both"/>
      </w:pPr>
      <w:r>
        <w:t xml:space="preserve">                                (название номинации)</w:t>
      </w:r>
    </w:p>
    <w:p w:rsidR="000B62C3" w:rsidRDefault="000B62C3">
      <w:pPr>
        <w:pStyle w:val="ConsPlusNonformat"/>
        <w:jc w:val="both"/>
      </w:pPr>
      <w:r>
        <w:t xml:space="preserve">           _____________________________________________________</w:t>
      </w:r>
    </w:p>
    <w:p w:rsidR="000B62C3" w:rsidRDefault="000B62C3">
      <w:pPr>
        <w:pStyle w:val="ConsPlusNonformat"/>
        <w:jc w:val="both"/>
      </w:pPr>
      <w:r>
        <w:t xml:space="preserve">                 (наименования структурного подразделения)</w:t>
      </w:r>
    </w:p>
    <w:p w:rsidR="000B62C3" w:rsidRDefault="000B62C3">
      <w:pPr>
        <w:pStyle w:val="ConsPlusNonformat"/>
        <w:jc w:val="both"/>
      </w:pPr>
    </w:p>
    <w:p w:rsidR="000B62C3" w:rsidRDefault="000B62C3">
      <w:pPr>
        <w:pStyle w:val="ConsPlusNonformat"/>
        <w:jc w:val="both"/>
      </w:pPr>
      <w:r>
        <w:t>"___" ____________ 20__ г.</w:t>
      </w:r>
    </w:p>
    <w:p w:rsidR="000B62C3" w:rsidRDefault="000B62C3">
      <w:pPr>
        <w:pStyle w:val="ConsPlusNonformat"/>
        <w:jc w:val="both"/>
      </w:pPr>
    </w:p>
    <w:p w:rsidR="000B62C3" w:rsidRDefault="000B62C3">
      <w:pPr>
        <w:pStyle w:val="ConsPlusNonformat"/>
        <w:jc w:val="both"/>
      </w:pPr>
      <w:r>
        <w:t xml:space="preserve">    Председатель экспертной группы _______________________________________.</w:t>
      </w:r>
    </w:p>
    <w:p w:rsidR="000B62C3" w:rsidRDefault="000B62C3">
      <w:pPr>
        <w:pStyle w:val="ConsPlusNonformat"/>
        <w:jc w:val="both"/>
      </w:pPr>
    </w:p>
    <w:p w:rsidR="000B62C3" w:rsidRDefault="000B62C3">
      <w:pPr>
        <w:pStyle w:val="ConsPlusNonformat"/>
        <w:jc w:val="both"/>
      </w:pPr>
      <w:r>
        <w:t xml:space="preserve">    Члены экспертной группы:</w:t>
      </w:r>
    </w:p>
    <w:p w:rsidR="000B62C3" w:rsidRDefault="000B62C3">
      <w:pPr>
        <w:pStyle w:val="ConsPlusNonformat"/>
        <w:jc w:val="both"/>
      </w:pPr>
      <w:r>
        <w:t xml:space="preserve">    1. ___________________________________________________________________.</w:t>
      </w:r>
    </w:p>
    <w:p w:rsidR="000B62C3" w:rsidRDefault="000B62C3">
      <w:pPr>
        <w:pStyle w:val="ConsPlusNonformat"/>
        <w:jc w:val="both"/>
      </w:pPr>
      <w:r>
        <w:t xml:space="preserve">    2. ___________________________________________________________________.</w:t>
      </w:r>
    </w:p>
    <w:p w:rsidR="000B62C3" w:rsidRDefault="000B62C3">
      <w:pPr>
        <w:pStyle w:val="ConsPlusNonformat"/>
        <w:jc w:val="both"/>
      </w:pPr>
      <w:r>
        <w:t xml:space="preserve">    3. ___________________________________________________________________.</w:t>
      </w:r>
    </w:p>
    <w:p w:rsidR="000B62C3" w:rsidRDefault="000B62C3">
      <w:pPr>
        <w:pStyle w:val="ConsPlusNonformat"/>
        <w:jc w:val="both"/>
      </w:pPr>
      <w:r>
        <w:t xml:space="preserve">    4. ___________________________________________________________________.</w:t>
      </w:r>
    </w:p>
    <w:p w:rsidR="000B62C3" w:rsidRDefault="000B62C3">
      <w:pPr>
        <w:pStyle w:val="ConsPlusNonformat"/>
        <w:jc w:val="both"/>
      </w:pPr>
    </w:p>
    <w:p w:rsidR="000B62C3" w:rsidRDefault="000B62C3">
      <w:pPr>
        <w:pStyle w:val="ConsPlusNonformat"/>
        <w:jc w:val="both"/>
      </w:pPr>
      <w:r>
        <w:t xml:space="preserve">    Итоги подсчета набранных баллов:</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2835"/>
        <w:gridCol w:w="1304"/>
      </w:tblGrid>
      <w:tr w:rsidR="000B62C3">
        <w:tc>
          <w:tcPr>
            <w:tcW w:w="567" w:type="dxa"/>
          </w:tcPr>
          <w:p w:rsidR="000B62C3" w:rsidRDefault="000B62C3">
            <w:pPr>
              <w:pStyle w:val="ConsPlusNormal"/>
              <w:jc w:val="center"/>
            </w:pPr>
            <w:r>
              <w:t xml:space="preserve">N </w:t>
            </w:r>
            <w:proofErr w:type="gramStart"/>
            <w:r>
              <w:t>п</w:t>
            </w:r>
            <w:proofErr w:type="gramEnd"/>
            <w:r>
              <w:t>/п</w:t>
            </w:r>
          </w:p>
        </w:tc>
        <w:tc>
          <w:tcPr>
            <w:tcW w:w="4365" w:type="dxa"/>
          </w:tcPr>
          <w:p w:rsidR="000B62C3" w:rsidRDefault="000B62C3">
            <w:pPr>
              <w:pStyle w:val="ConsPlusNormal"/>
              <w:jc w:val="center"/>
            </w:pPr>
            <w:r>
              <w:t>Ф.И.О. обучающегося (название творческого коллектива, спортивной команды)</w:t>
            </w:r>
          </w:p>
        </w:tc>
        <w:tc>
          <w:tcPr>
            <w:tcW w:w="2835" w:type="dxa"/>
          </w:tcPr>
          <w:p w:rsidR="000B62C3" w:rsidRDefault="000B62C3">
            <w:pPr>
              <w:pStyle w:val="ConsPlusNormal"/>
              <w:jc w:val="center"/>
            </w:pPr>
            <w:r>
              <w:t>Название организации, выдвинувшей кандидата</w:t>
            </w:r>
          </w:p>
        </w:tc>
        <w:tc>
          <w:tcPr>
            <w:tcW w:w="1304" w:type="dxa"/>
          </w:tcPr>
          <w:p w:rsidR="000B62C3" w:rsidRDefault="000B62C3">
            <w:pPr>
              <w:pStyle w:val="ConsPlusNormal"/>
              <w:jc w:val="center"/>
            </w:pPr>
            <w:r>
              <w:t>Сумма баллов</w:t>
            </w:r>
          </w:p>
        </w:tc>
      </w:tr>
      <w:tr w:rsidR="000B62C3">
        <w:tc>
          <w:tcPr>
            <w:tcW w:w="567" w:type="dxa"/>
          </w:tcPr>
          <w:p w:rsidR="000B62C3" w:rsidRDefault="000B62C3">
            <w:pPr>
              <w:pStyle w:val="ConsPlusNormal"/>
            </w:pPr>
          </w:p>
        </w:tc>
        <w:tc>
          <w:tcPr>
            <w:tcW w:w="4365" w:type="dxa"/>
          </w:tcPr>
          <w:p w:rsidR="000B62C3" w:rsidRDefault="000B62C3">
            <w:pPr>
              <w:pStyle w:val="ConsPlusNormal"/>
            </w:pPr>
          </w:p>
        </w:tc>
        <w:tc>
          <w:tcPr>
            <w:tcW w:w="2835" w:type="dxa"/>
          </w:tcPr>
          <w:p w:rsidR="000B62C3" w:rsidRDefault="000B62C3">
            <w:pPr>
              <w:pStyle w:val="ConsPlusNormal"/>
            </w:pPr>
          </w:p>
        </w:tc>
        <w:tc>
          <w:tcPr>
            <w:tcW w:w="1304" w:type="dxa"/>
          </w:tcPr>
          <w:p w:rsidR="000B62C3" w:rsidRDefault="000B62C3">
            <w:pPr>
              <w:pStyle w:val="ConsPlusNormal"/>
            </w:pPr>
          </w:p>
        </w:tc>
      </w:tr>
      <w:tr w:rsidR="000B62C3">
        <w:tc>
          <w:tcPr>
            <w:tcW w:w="567" w:type="dxa"/>
          </w:tcPr>
          <w:p w:rsidR="000B62C3" w:rsidRDefault="000B62C3">
            <w:pPr>
              <w:pStyle w:val="ConsPlusNormal"/>
            </w:pPr>
          </w:p>
        </w:tc>
        <w:tc>
          <w:tcPr>
            <w:tcW w:w="4365" w:type="dxa"/>
          </w:tcPr>
          <w:p w:rsidR="000B62C3" w:rsidRDefault="000B62C3">
            <w:pPr>
              <w:pStyle w:val="ConsPlusNormal"/>
            </w:pPr>
          </w:p>
        </w:tc>
        <w:tc>
          <w:tcPr>
            <w:tcW w:w="2835" w:type="dxa"/>
          </w:tcPr>
          <w:p w:rsidR="000B62C3" w:rsidRDefault="000B62C3">
            <w:pPr>
              <w:pStyle w:val="ConsPlusNormal"/>
            </w:pPr>
          </w:p>
        </w:tc>
        <w:tc>
          <w:tcPr>
            <w:tcW w:w="1304"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 xml:space="preserve">    Занести  на  Детскую  доску  почета  муниципального  образования "Город</w:t>
      </w:r>
    </w:p>
    <w:p w:rsidR="000B62C3" w:rsidRDefault="000B62C3">
      <w:pPr>
        <w:pStyle w:val="ConsPlusNonformat"/>
        <w:jc w:val="both"/>
      </w:pPr>
      <w:r>
        <w:t>Калуга":</w:t>
      </w:r>
    </w:p>
    <w:p w:rsidR="000B62C3" w:rsidRDefault="000B62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82"/>
        <w:gridCol w:w="2438"/>
        <w:gridCol w:w="1587"/>
        <w:gridCol w:w="1304"/>
      </w:tblGrid>
      <w:tr w:rsidR="000B62C3">
        <w:tc>
          <w:tcPr>
            <w:tcW w:w="567" w:type="dxa"/>
          </w:tcPr>
          <w:p w:rsidR="000B62C3" w:rsidRDefault="000B62C3">
            <w:pPr>
              <w:pStyle w:val="ConsPlusNormal"/>
              <w:jc w:val="center"/>
            </w:pPr>
            <w:r>
              <w:t xml:space="preserve">N </w:t>
            </w:r>
            <w:proofErr w:type="gramStart"/>
            <w:r>
              <w:t>п</w:t>
            </w:r>
            <w:proofErr w:type="gramEnd"/>
            <w:r>
              <w:t>/п</w:t>
            </w:r>
          </w:p>
        </w:tc>
        <w:tc>
          <w:tcPr>
            <w:tcW w:w="3182" w:type="dxa"/>
          </w:tcPr>
          <w:p w:rsidR="000B62C3" w:rsidRDefault="000B62C3">
            <w:pPr>
              <w:pStyle w:val="ConsPlusNormal"/>
              <w:jc w:val="center"/>
            </w:pPr>
            <w:r>
              <w:t>Ф.И.О. обучающегося, (название творческого коллектива, спортивной команды)</w:t>
            </w:r>
          </w:p>
        </w:tc>
        <w:tc>
          <w:tcPr>
            <w:tcW w:w="2438" w:type="dxa"/>
          </w:tcPr>
          <w:p w:rsidR="000B62C3" w:rsidRDefault="000B62C3">
            <w:pPr>
              <w:pStyle w:val="ConsPlusNormal"/>
              <w:jc w:val="center"/>
            </w:pPr>
            <w:r>
              <w:t>Название организации, выдвинувшей кандидата</w:t>
            </w:r>
          </w:p>
        </w:tc>
        <w:tc>
          <w:tcPr>
            <w:tcW w:w="1587" w:type="dxa"/>
          </w:tcPr>
          <w:p w:rsidR="000B62C3" w:rsidRDefault="000B62C3">
            <w:pPr>
              <w:pStyle w:val="ConsPlusNormal"/>
              <w:jc w:val="center"/>
            </w:pPr>
            <w:r>
              <w:t>Номинация</w:t>
            </w:r>
          </w:p>
        </w:tc>
        <w:tc>
          <w:tcPr>
            <w:tcW w:w="1304" w:type="dxa"/>
          </w:tcPr>
          <w:p w:rsidR="000B62C3" w:rsidRDefault="000B62C3">
            <w:pPr>
              <w:pStyle w:val="ConsPlusNormal"/>
              <w:jc w:val="center"/>
            </w:pPr>
            <w:r>
              <w:t>Сумма баллов</w:t>
            </w:r>
          </w:p>
        </w:tc>
      </w:tr>
      <w:tr w:rsidR="000B62C3">
        <w:tc>
          <w:tcPr>
            <w:tcW w:w="567" w:type="dxa"/>
          </w:tcPr>
          <w:p w:rsidR="000B62C3" w:rsidRDefault="000B62C3">
            <w:pPr>
              <w:pStyle w:val="ConsPlusNormal"/>
            </w:pPr>
          </w:p>
        </w:tc>
        <w:tc>
          <w:tcPr>
            <w:tcW w:w="3182" w:type="dxa"/>
          </w:tcPr>
          <w:p w:rsidR="000B62C3" w:rsidRDefault="000B62C3">
            <w:pPr>
              <w:pStyle w:val="ConsPlusNormal"/>
            </w:pPr>
          </w:p>
        </w:tc>
        <w:tc>
          <w:tcPr>
            <w:tcW w:w="2438" w:type="dxa"/>
          </w:tcPr>
          <w:p w:rsidR="000B62C3" w:rsidRDefault="000B62C3">
            <w:pPr>
              <w:pStyle w:val="ConsPlusNormal"/>
            </w:pPr>
          </w:p>
        </w:tc>
        <w:tc>
          <w:tcPr>
            <w:tcW w:w="1587" w:type="dxa"/>
          </w:tcPr>
          <w:p w:rsidR="000B62C3" w:rsidRDefault="000B62C3">
            <w:pPr>
              <w:pStyle w:val="ConsPlusNormal"/>
            </w:pPr>
          </w:p>
        </w:tc>
        <w:tc>
          <w:tcPr>
            <w:tcW w:w="1304" w:type="dxa"/>
          </w:tcPr>
          <w:p w:rsidR="000B62C3" w:rsidRDefault="000B62C3">
            <w:pPr>
              <w:pStyle w:val="ConsPlusNormal"/>
            </w:pPr>
          </w:p>
        </w:tc>
      </w:tr>
      <w:tr w:rsidR="000B62C3">
        <w:tc>
          <w:tcPr>
            <w:tcW w:w="567" w:type="dxa"/>
          </w:tcPr>
          <w:p w:rsidR="000B62C3" w:rsidRDefault="000B62C3">
            <w:pPr>
              <w:pStyle w:val="ConsPlusNormal"/>
            </w:pPr>
          </w:p>
        </w:tc>
        <w:tc>
          <w:tcPr>
            <w:tcW w:w="3182" w:type="dxa"/>
          </w:tcPr>
          <w:p w:rsidR="000B62C3" w:rsidRDefault="000B62C3">
            <w:pPr>
              <w:pStyle w:val="ConsPlusNormal"/>
            </w:pPr>
          </w:p>
        </w:tc>
        <w:tc>
          <w:tcPr>
            <w:tcW w:w="2438" w:type="dxa"/>
          </w:tcPr>
          <w:p w:rsidR="000B62C3" w:rsidRDefault="000B62C3">
            <w:pPr>
              <w:pStyle w:val="ConsPlusNormal"/>
            </w:pPr>
          </w:p>
        </w:tc>
        <w:tc>
          <w:tcPr>
            <w:tcW w:w="1587" w:type="dxa"/>
          </w:tcPr>
          <w:p w:rsidR="000B62C3" w:rsidRDefault="000B62C3">
            <w:pPr>
              <w:pStyle w:val="ConsPlusNormal"/>
            </w:pPr>
          </w:p>
        </w:tc>
        <w:tc>
          <w:tcPr>
            <w:tcW w:w="1304" w:type="dxa"/>
          </w:tcPr>
          <w:p w:rsidR="000B62C3" w:rsidRDefault="000B62C3">
            <w:pPr>
              <w:pStyle w:val="ConsPlusNormal"/>
            </w:pPr>
          </w:p>
        </w:tc>
      </w:tr>
    </w:tbl>
    <w:p w:rsidR="000B62C3" w:rsidRDefault="000B62C3">
      <w:pPr>
        <w:pStyle w:val="ConsPlusNormal"/>
        <w:jc w:val="both"/>
      </w:pPr>
    </w:p>
    <w:p w:rsidR="000B62C3" w:rsidRDefault="000B62C3">
      <w:pPr>
        <w:pStyle w:val="ConsPlusNonformat"/>
        <w:jc w:val="both"/>
      </w:pPr>
      <w:r>
        <w:t>Председатель экспертной группы:</w:t>
      </w:r>
    </w:p>
    <w:p w:rsidR="000B62C3" w:rsidRDefault="000B62C3">
      <w:pPr>
        <w:pStyle w:val="ConsPlusNonformat"/>
        <w:jc w:val="both"/>
      </w:pPr>
      <w:r>
        <w:t>___________________________________ /_________________/</w:t>
      </w:r>
    </w:p>
    <w:p w:rsidR="000B62C3" w:rsidRDefault="000B62C3">
      <w:pPr>
        <w:pStyle w:val="ConsPlusNonformat"/>
        <w:jc w:val="both"/>
      </w:pPr>
      <w:r>
        <w:t>Члены экспертной группы:</w:t>
      </w:r>
    </w:p>
    <w:p w:rsidR="000B62C3" w:rsidRDefault="000B62C3">
      <w:pPr>
        <w:pStyle w:val="ConsPlusNonformat"/>
        <w:jc w:val="both"/>
      </w:pPr>
      <w:r>
        <w:t xml:space="preserve">                              _______________________ /___________________/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 /___________________/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 /___________________/</w:t>
      </w:r>
    </w:p>
    <w:p w:rsidR="000B62C3" w:rsidRDefault="000B62C3">
      <w:pPr>
        <w:pStyle w:val="ConsPlusNonformat"/>
        <w:jc w:val="both"/>
      </w:pPr>
      <w:r>
        <w:t xml:space="preserve">                                     (подпись, расшифровка подписи)</w:t>
      </w:r>
    </w:p>
    <w:p w:rsidR="000B62C3" w:rsidRDefault="000B62C3">
      <w:pPr>
        <w:pStyle w:val="ConsPlusNonformat"/>
        <w:jc w:val="both"/>
      </w:pPr>
      <w:r>
        <w:t xml:space="preserve">                              _______________________ /___________________/</w:t>
      </w:r>
    </w:p>
    <w:p w:rsidR="000B62C3" w:rsidRDefault="000B62C3">
      <w:pPr>
        <w:pStyle w:val="ConsPlusNonformat"/>
        <w:jc w:val="both"/>
      </w:pPr>
      <w:r>
        <w:t xml:space="preserve">                                     (подпись, расшифровка подписи)</w:t>
      </w: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both"/>
      </w:pPr>
    </w:p>
    <w:p w:rsidR="000B62C3" w:rsidRDefault="000B62C3">
      <w:pPr>
        <w:pStyle w:val="ConsPlusNormal"/>
        <w:jc w:val="right"/>
        <w:outlineLvl w:val="0"/>
      </w:pPr>
      <w:r>
        <w:t>Приложение N 2</w:t>
      </w:r>
    </w:p>
    <w:p w:rsidR="000B62C3" w:rsidRDefault="000B62C3">
      <w:pPr>
        <w:pStyle w:val="ConsPlusNormal"/>
        <w:jc w:val="right"/>
      </w:pPr>
      <w:r>
        <w:t>к Решению</w:t>
      </w:r>
    </w:p>
    <w:p w:rsidR="000B62C3" w:rsidRDefault="000B62C3">
      <w:pPr>
        <w:pStyle w:val="ConsPlusNormal"/>
        <w:jc w:val="right"/>
      </w:pPr>
      <w:r>
        <w:t>Городской Думы</w:t>
      </w:r>
    </w:p>
    <w:p w:rsidR="000B62C3" w:rsidRDefault="000B62C3">
      <w:pPr>
        <w:pStyle w:val="ConsPlusNormal"/>
        <w:jc w:val="right"/>
      </w:pPr>
      <w:r>
        <w:t>города Калуги</w:t>
      </w:r>
    </w:p>
    <w:p w:rsidR="000B62C3" w:rsidRDefault="000B62C3">
      <w:pPr>
        <w:pStyle w:val="ConsPlusNormal"/>
        <w:jc w:val="right"/>
      </w:pPr>
      <w:r>
        <w:t>от 21 февраля 2018 г. N 33</w:t>
      </w:r>
    </w:p>
    <w:p w:rsidR="000B62C3" w:rsidRDefault="000B62C3">
      <w:pPr>
        <w:pStyle w:val="ConsPlusNormal"/>
        <w:jc w:val="both"/>
      </w:pPr>
    </w:p>
    <w:p w:rsidR="000B62C3" w:rsidRDefault="000B62C3">
      <w:pPr>
        <w:pStyle w:val="ConsPlusNormal"/>
        <w:jc w:val="center"/>
      </w:pPr>
      <w:bookmarkStart w:id="13" w:name="P930"/>
      <w:bookmarkEnd w:id="13"/>
      <w:r>
        <w:t>ОБРАЗЕЦ СВИДЕТЕЛЬСТВА</w:t>
      </w:r>
    </w:p>
    <w:p w:rsidR="000B62C3" w:rsidRDefault="000B62C3">
      <w:pPr>
        <w:pStyle w:val="ConsPlusNormal"/>
        <w:jc w:val="center"/>
      </w:pPr>
      <w:r>
        <w:t>О ЗАНЕСЕНИИ НА ДЕТСКУЮ ДОСКУ ПОЧЕТА МУНИЦИПАЛЬНОГО</w:t>
      </w:r>
    </w:p>
    <w:p w:rsidR="000B62C3" w:rsidRDefault="000B62C3">
      <w:pPr>
        <w:pStyle w:val="ConsPlusNormal"/>
        <w:jc w:val="center"/>
      </w:pPr>
      <w:r>
        <w:t>ОБРАЗОВАНИЯ "ГОРОД КАЛУГА"</w:t>
      </w:r>
    </w:p>
    <w:p w:rsidR="000B62C3" w:rsidRDefault="000B62C3">
      <w:pPr>
        <w:pStyle w:val="ConsPlusNormal"/>
        <w:jc w:val="both"/>
      </w:pPr>
    </w:p>
    <w:p w:rsidR="000B62C3" w:rsidRDefault="000B62C3">
      <w:pPr>
        <w:pStyle w:val="ConsPlusNonformat"/>
        <w:jc w:val="both"/>
      </w:pPr>
      <w:r>
        <w:t xml:space="preserve">                               СВИДЕТЕЛЬСТВО</w:t>
      </w:r>
    </w:p>
    <w:p w:rsidR="000B62C3" w:rsidRDefault="000B62C3">
      <w:pPr>
        <w:pStyle w:val="ConsPlusNonformat"/>
        <w:jc w:val="both"/>
      </w:pPr>
      <w:r>
        <w:t xml:space="preserve">                    О ЗАНЕСЕНИИ НА ДЕТСКУЮ ДОСКУ ПОЧЕТА</w:t>
      </w:r>
    </w:p>
    <w:p w:rsidR="000B62C3" w:rsidRDefault="000B62C3">
      <w:pPr>
        <w:pStyle w:val="ConsPlusNonformat"/>
        <w:jc w:val="both"/>
      </w:pPr>
      <w:r>
        <w:t xml:space="preserve">                МУНИЦИПАЛЬНОГО ОБРАЗОВАНИЯ "ГОРОДА КАЛУГА"</w:t>
      </w:r>
    </w:p>
    <w:p w:rsidR="000B62C3" w:rsidRDefault="000B62C3">
      <w:pPr>
        <w:pStyle w:val="ConsPlusNonformat"/>
        <w:jc w:val="both"/>
      </w:pPr>
    </w:p>
    <w:p w:rsidR="000B62C3" w:rsidRDefault="000B62C3">
      <w:pPr>
        <w:pStyle w:val="ConsPlusNonformat"/>
        <w:jc w:val="both"/>
      </w:pPr>
      <w:r>
        <w:t xml:space="preserve">                                                          (лицевая сторона)</w:t>
      </w:r>
    </w:p>
    <w:p w:rsidR="000B62C3" w:rsidRDefault="000B62C3">
      <w:pPr>
        <w:pStyle w:val="ConsPlusNonformat"/>
        <w:jc w:val="both"/>
      </w:pPr>
    </w:p>
    <w:p w:rsidR="000B62C3" w:rsidRDefault="000B62C3">
      <w:pPr>
        <w:pStyle w:val="ConsPlusNonformat"/>
        <w:jc w:val="both"/>
      </w:pPr>
      <w:r>
        <w:t xml:space="preserve">    Свидетельство  от  ___________  N  ______  о занесении на Детскую доску</w:t>
      </w:r>
    </w:p>
    <w:p w:rsidR="000B62C3" w:rsidRDefault="000B62C3">
      <w:pPr>
        <w:pStyle w:val="ConsPlusNonformat"/>
        <w:jc w:val="both"/>
      </w:pPr>
      <w:r>
        <w:t>почета муниципального образования "Город Калуга" в _________ году.</w:t>
      </w:r>
    </w:p>
    <w:p w:rsidR="000B62C3" w:rsidRDefault="000B62C3">
      <w:pPr>
        <w:pStyle w:val="ConsPlusNonformat"/>
        <w:jc w:val="both"/>
      </w:pPr>
      <w:r>
        <w:t xml:space="preserve">    Выдано</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w:t>
      </w:r>
      <w:proofErr w:type="gramStart"/>
      <w:r>
        <w:t>(фамилия, имя, отчество обучающегося, название творческого</w:t>
      </w:r>
      <w:proofErr w:type="gramEnd"/>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 xml:space="preserve">                      коллектива, спортивной команды)</w:t>
      </w:r>
    </w:p>
    <w:p w:rsidR="000B62C3" w:rsidRDefault="000B62C3">
      <w:pPr>
        <w:pStyle w:val="ConsPlusNonformat"/>
        <w:jc w:val="both"/>
      </w:pPr>
    </w:p>
    <w:p w:rsidR="000B62C3" w:rsidRDefault="000B62C3">
      <w:pPr>
        <w:pStyle w:val="ConsPlusNonformat"/>
        <w:jc w:val="both"/>
      </w:pPr>
      <w:r>
        <w:t xml:space="preserve">на основании постановления Городской Управы города Калуги </w:t>
      </w:r>
      <w:proofErr w:type="gramStart"/>
      <w:r>
        <w:t>от</w:t>
      </w:r>
      <w:proofErr w:type="gramEnd"/>
      <w:r>
        <w:t xml:space="preserve"> "__" _________</w:t>
      </w:r>
    </w:p>
    <w:p w:rsidR="000B62C3" w:rsidRDefault="000B62C3">
      <w:pPr>
        <w:pStyle w:val="ConsPlusNonformat"/>
        <w:jc w:val="both"/>
      </w:pPr>
      <w:r>
        <w:t>N _________/__________</w:t>
      </w:r>
    </w:p>
    <w:p w:rsidR="000B62C3" w:rsidRDefault="000B62C3">
      <w:pPr>
        <w:pStyle w:val="ConsPlusNonformat"/>
        <w:jc w:val="both"/>
      </w:pPr>
    </w:p>
    <w:p w:rsidR="000B62C3" w:rsidRDefault="000B62C3">
      <w:pPr>
        <w:pStyle w:val="ConsPlusNonformat"/>
        <w:jc w:val="both"/>
      </w:pPr>
      <w:r>
        <w:t xml:space="preserve">                          за выдающиеся успехи </w:t>
      </w:r>
      <w:proofErr w:type="gramStart"/>
      <w:r>
        <w:t>в</w:t>
      </w:r>
      <w:proofErr w:type="gramEnd"/>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r>
        <w:t>___________________________________________________________________________</w:t>
      </w:r>
    </w:p>
    <w:p w:rsidR="000B62C3" w:rsidRDefault="000B62C3">
      <w:pPr>
        <w:pStyle w:val="ConsPlusNonformat"/>
        <w:jc w:val="both"/>
      </w:pPr>
    </w:p>
    <w:p w:rsidR="000B62C3" w:rsidRDefault="000B62C3">
      <w:pPr>
        <w:pStyle w:val="ConsPlusNonformat"/>
        <w:jc w:val="both"/>
      </w:pPr>
      <w:r>
        <w:t>Городской Голова города Калуги                           __________________</w:t>
      </w:r>
    </w:p>
    <w:p w:rsidR="000B62C3" w:rsidRDefault="000B62C3">
      <w:pPr>
        <w:pStyle w:val="ConsPlusNonformat"/>
        <w:jc w:val="both"/>
      </w:pPr>
      <w:r>
        <w:t>(Ф.И.О.)                                                     (подпись)</w:t>
      </w:r>
    </w:p>
    <w:p w:rsidR="000B62C3" w:rsidRDefault="000B62C3">
      <w:pPr>
        <w:pStyle w:val="ConsPlusNonformat"/>
        <w:jc w:val="both"/>
      </w:pPr>
    </w:p>
    <w:p w:rsidR="000B62C3" w:rsidRDefault="000B62C3">
      <w:pPr>
        <w:pStyle w:val="ConsPlusNonformat"/>
        <w:jc w:val="both"/>
      </w:pPr>
      <w:r>
        <w:t xml:space="preserve">                                   М.П.</w:t>
      </w:r>
    </w:p>
    <w:p w:rsidR="000B62C3" w:rsidRDefault="000B62C3">
      <w:pPr>
        <w:pStyle w:val="ConsPlusNormal"/>
        <w:jc w:val="both"/>
      </w:pPr>
    </w:p>
    <w:p w:rsidR="000B62C3" w:rsidRDefault="000B62C3">
      <w:pPr>
        <w:pStyle w:val="ConsPlusNormal"/>
        <w:jc w:val="both"/>
      </w:pPr>
    </w:p>
    <w:p w:rsidR="000B62C3" w:rsidRDefault="000B62C3">
      <w:pPr>
        <w:pStyle w:val="ConsPlusNormal"/>
        <w:pBdr>
          <w:bottom w:val="single" w:sz="6" w:space="0" w:color="auto"/>
        </w:pBdr>
        <w:spacing w:before="100" w:after="100"/>
        <w:jc w:val="both"/>
        <w:rPr>
          <w:sz w:val="2"/>
          <w:szCs w:val="2"/>
        </w:rPr>
      </w:pPr>
    </w:p>
    <w:bookmarkEnd w:id="0"/>
    <w:p w:rsidR="00AF5649" w:rsidRDefault="000B62C3"/>
    <w:sectPr w:rsidR="00AF564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C3"/>
    <w:rsid w:val="000B62C3"/>
    <w:rsid w:val="00663ADE"/>
    <w:rsid w:val="00FC2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2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62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62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62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62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62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62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62C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2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62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62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62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62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62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62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62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37&amp;n=166411&amp;dst=100006" TargetMode="External"/><Relationship Id="rId13" Type="http://schemas.openxmlformats.org/officeDocument/2006/relationships/hyperlink" Target="https://login.consultant.ru/link/?req=doc&amp;base=RLAW037&amp;n=166411&amp;dst=100006" TargetMode="External"/><Relationship Id="rId18" Type="http://schemas.openxmlformats.org/officeDocument/2006/relationships/hyperlink" Target="https://login.consultant.ru/link/?req=doc&amp;base=RLAW037&amp;n=166411&amp;dst=100016" TargetMode="External"/><Relationship Id="rId26" Type="http://schemas.openxmlformats.org/officeDocument/2006/relationships/hyperlink" Target="https://login.consultant.ru/link/?req=doc&amp;base=RLAW037&amp;n=167136&amp;dst=10000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RLAW037&amp;n=166411&amp;dst=100019" TargetMode="External"/><Relationship Id="rId34" Type="http://schemas.openxmlformats.org/officeDocument/2006/relationships/hyperlink" Target="https://login.consultant.ru/link/?req=doc&amp;base=RLAW037&amp;n=166411&amp;dst=100033" TargetMode="External"/><Relationship Id="rId7" Type="http://schemas.openxmlformats.org/officeDocument/2006/relationships/hyperlink" Target="https://login.consultant.ru/link/?req=doc&amp;base=RLAW037&amp;n=148022&amp;dst=100006" TargetMode="External"/><Relationship Id="rId12" Type="http://schemas.openxmlformats.org/officeDocument/2006/relationships/hyperlink" Target="https://login.consultant.ru/link/?req=doc&amp;base=RLAW037&amp;n=148022&amp;dst=100006" TargetMode="External"/><Relationship Id="rId17" Type="http://schemas.openxmlformats.org/officeDocument/2006/relationships/hyperlink" Target="https://login.consultant.ru/link/?req=doc&amp;base=RLAW037&amp;n=166411&amp;dst=100007" TargetMode="External"/><Relationship Id="rId25" Type="http://schemas.openxmlformats.org/officeDocument/2006/relationships/hyperlink" Target="https://login.consultant.ru/link/?req=doc&amp;base=RLAW037&amp;n=166411&amp;dst=100029" TargetMode="External"/><Relationship Id="rId33" Type="http://schemas.openxmlformats.org/officeDocument/2006/relationships/hyperlink" Target="https://login.consultant.ru/link/?req=doc&amp;base=RLAW037&amp;n=166411&amp;dst=100031" TargetMode="External"/><Relationship Id="rId38" Type="http://schemas.openxmlformats.org/officeDocument/2006/relationships/hyperlink" Target="https://login.consultant.ru/link/?req=doc&amp;base=RLAW037&amp;n=166411&amp;dst=100031" TargetMode="External"/><Relationship Id="rId2" Type="http://schemas.microsoft.com/office/2007/relationships/stylesWithEffects" Target="stylesWithEffects.xml"/><Relationship Id="rId16" Type="http://schemas.openxmlformats.org/officeDocument/2006/relationships/hyperlink" Target="https://login.consultant.ru/link/?req=doc&amp;base=RLAW037&amp;n=127681&amp;dst=100009" TargetMode="External"/><Relationship Id="rId20" Type="http://schemas.openxmlformats.org/officeDocument/2006/relationships/hyperlink" Target="https://login.consultant.ru/link/?req=doc&amp;base=RLAW037&amp;n=166411&amp;dst=100019" TargetMode="External"/><Relationship Id="rId29" Type="http://schemas.openxmlformats.org/officeDocument/2006/relationships/hyperlink" Target="https://login.consultant.ru/link/?req=doc&amp;base=LAW&amp;n=439201&amp;dst=100278" TargetMode="External"/><Relationship Id="rId1" Type="http://schemas.openxmlformats.org/officeDocument/2006/relationships/styles" Target="styles.xml"/><Relationship Id="rId6" Type="http://schemas.openxmlformats.org/officeDocument/2006/relationships/hyperlink" Target="https://login.consultant.ru/link/?req=doc&amp;base=RLAW037&amp;n=127681&amp;dst=100006" TargetMode="External"/><Relationship Id="rId11" Type="http://schemas.openxmlformats.org/officeDocument/2006/relationships/hyperlink" Target="https://login.consultant.ru/link/?req=doc&amp;base=RLAW037&amp;n=127681&amp;dst=100006" TargetMode="External"/><Relationship Id="rId24" Type="http://schemas.openxmlformats.org/officeDocument/2006/relationships/hyperlink" Target="https://login.consultant.ru/link/?req=doc&amp;base=RLAW037&amp;n=148022&amp;dst=100007" TargetMode="External"/><Relationship Id="rId32" Type="http://schemas.openxmlformats.org/officeDocument/2006/relationships/hyperlink" Target="https://login.consultant.ru/link/?req=doc&amp;base=RLAW037&amp;n=166411&amp;dst=100032" TargetMode="External"/><Relationship Id="rId37" Type="http://schemas.openxmlformats.org/officeDocument/2006/relationships/hyperlink" Target="https://login.consultant.ru/link/?req=doc&amp;base=RLAW037&amp;n=166411&amp;dst=100034"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37&amp;n=127681&amp;dst=100007" TargetMode="External"/><Relationship Id="rId23" Type="http://schemas.openxmlformats.org/officeDocument/2006/relationships/hyperlink" Target="https://login.consultant.ru/link/?req=doc&amp;base=RLAW037&amp;n=166411&amp;dst=100027" TargetMode="External"/><Relationship Id="rId28" Type="http://schemas.openxmlformats.org/officeDocument/2006/relationships/hyperlink" Target="https://login.consultant.ru/link/?req=doc&amp;base=RLAW037&amp;n=167136&amp;dst=100014" TargetMode="External"/><Relationship Id="rId36" Type="http://schemas.openxmlformats.org/officeDocument/2006/relationships/hyperlink" Target="https://login.consultant.ru/link/?req=doc&amp;base=RLAW037&amp;n=166411&amp;dst=100031" TargetMode="External"/><Relationship Id="rId10" Type="http://schemas.openxmlformats.org/officeDocument/2006/relationships/hyperlink" Target="https://login.consultant.ru/link/?req=doc&amp;base=RLAW037&amp;n=163273&amp;dst=102038" TargetMode="External"/><Relationship Id="rId19" Type="http://schemas.openxmlformats.org/officeDocument/2006/relationships/hyperlink" Target="https://login.consultant.ru/link/?req=doc&amp;base=RLAW037&amp;n=166411&amp;dst=100018" TargetMode="External"/><Relationship Id="rId31" Type="http://schemas.openxmlformats.org/officeDocument/2006/relationships/hyperlink" Target="https://login.consultant.ru/link/?req=doc&amp;base=LAW&amp;n=439201&amp;dst=100278" TargetMode="External"/><Relationship Id="rId4" Type="http://schemas.openxmlformats.org/officeDocument/2006/relationships/webSettings" Target="webSettings.xml"/><Relationship Id="rId9" Type="http://schemas.openxmlformats.org/officeDocument/2006/relationships/hyperlink" Target="https://login.consultant.ru/link/?req=doc&amp;base=RLAW037&amp;n=167136&amp;dst=100006" TargetMode="External"/><Relationship Id="rId14" Type="http://schemas.openxmlformats.org/officeDocument/2006/relationships/hyperlink" Target="https://login.consultant.ru/link/?req=doc&amp;base=RLAW037&amp;n=167136&amp;dst=100006" TargetMode="External"/><Relationship Id="rId22" Type="http://schemas.openxmlformats.org/officeDocument/2006/relationships/hyperlink" Target="https://login.consultant.ru/link/?req=doc&amp;base=RLAW037&amp;n=166411&amp;dst=100025" TargetMode="External"/><Relationship Id="rId27" Type="http://schemas.openxmlformats.org/officeDocument/2006/relationships/hyperlink" Target="https://login.consultant.ru/link/?req=doc&amp;base=RLAW037&amp;n=167136&amp;dst=100007" TargetMode="External"/><Relationship Id="rId30" Type="http://schemas.openxmlformats.org/officeDocument/2006/relationships/hyperlink" Target="https://login.consultant.ru/link/?req=doc&amp;base=RLAW037&amp;n=166411&amp;dst=100030" TargetMode="External"/><Relationship Id="rId35" Type="http://schemas.openxmlformats.org/officeDocument/2006/relationships/hyperlink" Target="https://login.consultant.ru/link/?req=doc&amp;base=LAW&amp;n=454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7475</Words>
  <Characters>42613</Characters>
  <Application>Microsoft Office Word</Application>
  <DocSecurity>0</DocSecurity>
  <Lines>355</Lines>
  <Paragraphs>99</Paragraphs>
  <ScaleCrop>false</ScaleCrop>
  <Company/>
  <LinksUpToDate>false</LinksUpToDate>
  <CharactersWithSpaces>49989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2024-03-05T11:37:00Z</dcterms:created>
  <dcterms:modified xsi:type="dcterms:W3CDTF">2024-03-05T11:38:00Z</dcterms:modified>
</cp:coreProperties>
</file>